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32E8" w14:textId="3767E580" w:rsidR="00B773BA" w:rsidRPr="00B119DD" w:rsidRDefault="00FF6D28" w:rsidP="00B773BA">
      <w:pPr>
        <w:tabs>
          <w:tab w:val="left" w:pos="561"/>
        </w:tabs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LACKFORD </w:t>
      </w:r>
      <w:r w:rsidR="00B773BA" w:rsidRPr="00B119DD">
        <w:rPr>
          <w:rFonts w:asciiTheme="minorHAnsi" w:hAnsiTheme="minorHAnsi" w:cs="Arial"/>
          <w:b/>
          <w:sz w:val="22"/>
          <w:szCs w:val="22"/>
        </w:rPr>
        <w:t>PARISH COUNCIL</w:t>
      </w:r>
    </w:p>
    <w:p w14:paraId="52FBADE5" w14:textId="7AF08647" w:rsidR="00B773BA" w:rsidRPr="009E50C1" w:rsidRDefault="00B773BA" w:rsidP="00FF6D28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B119DD">
        <w:rPr>
          <w:rFonts w:asciiTheme="minorHAnsi" w:hAnsiTheme="minorHAnsi" w:cs="Arial"/>
          <w:b/>
          <w:sz w:val="22"/>
          <w:szCs w:val="22"/>
        </w:rPr>
        <w:t xml:space="preserve">Minutes of the </w:t>
      </w:r>
      <w:r w:rsidR="002A4ED2">
        <w:rPr>
          <w:rFonts w:asciiTheme="minorHAnsi" w:hAnsiTheme="minorHAnsi" w:cs="Arial"/>
          <w:b/>
          <w:sz w:val="22"/>
          <w:szCs w:val="22"/>
        </w:rPr>
        <w:t xml:space="preserve">meeting </w:t>
      </w:r>
      <w:r w:rsidR="00216763">
        <w:rPr>
          <w:rFonts w:asciiTheme="minorHAnsi" w:hAnsiTheme="minorHAnsi" w:cs="Arial"/>
          <w:b/>
          <w:sz w:val="22"/>
          <w:szCs w:val="22"/>
        </w:rPr>
        <w:t>h</w:t>
      </w:r>
      <w:r w:rsidRPr="00B119DD">
        <w:rPr>
          <w:rFonts w:asciiTheme="minorHAnsi" w:hAnsiTheme="minorHAnsi" w:cs="Arial"/>
          <w:b/>
          <w:sz w:val="22"/>
          <w:szCs w:val="22"/>
        </w:rPr>
        <w:t xml:space="preserve">eld on </w:t>
      </w:r>
      <w:r w:rsidR="009E50C1">
        <w:rPr>
          <w:rFonts w:asciiTheme="minorHAnsi" w:hAnsiTheme="minorHAnsi" w:cs="Arial"/>
          <w:b/>
          <w:sz w:val="22"/>
          <w:szCs w:val="22"/>
        </w:rPr>
        <w:t xml:space="preserve">Monday </w:t>
      </w:r>
      <w:r w:rsidR="00F74E8F">
        <w:rPr>
          <w:rFonts w:asciiTheme="minorHAnsi" w:hAnsiTheme="minorHAnsi" w:cs="Arial"/>
          <w:b/>
          <w:sz w:val="22"/>
          <w:szCs w:val="22"/>
        </w:rPr>
        <w:t>9</w:t>
      </w:r>
      <w:r w:rsidR="00E453CA" w:rsidRPr="00E453CA">
        <w:rPr>
          <w:rFonts w:asciiTheme="minorHAnsi" w:hAnsiTheme="minorHAnsi" w:cs="Arial"/>
          <w:b/>
          <w:sz w:val="22"/>
          <w:szCs w:val="22"/>
          <w:vertAlign w:val="superscript"/>
        </w:rPr>
        <w:t>th</w:t>
      </w:r>
      <w:r w:rsidR="00E453CA">
        <w:rPr>
          <w:rFonts w:asciiTheme="minorHAnsi" w:hAnsiTheme="minorHAnsi" w:cs="Arial"/>
          <w:b/>
          <w:sz w:val="22"/>
          <w:szCs w:val="22"/>
        </w:rPr>
        <w:t xml:space="preserve"> </w:t>
      </w:r>
      <w:r w:rsidR="00126EDE">
        <w:rPr>
          <w:rFonts w:asciiTheme="minorHAnsi" w:hAnsiTheme="minorHAnsi" w:cs="Arial"/>
          <w:b/>
          <w:sz w:val="22"/>
          <w:szCs w:val="22"/>
        </w:rPr>
        <w:t>March</w:t>
      </w:r>
      <w:r w:rsidR="00591683">
        <w:rPr>
          <w:rFonts w:asciiTheme="minorHAnsi" w:hAnsiTheme="minorHAnsi" w:cs="Arial"/>
          <w:b/>
          <w:sz w:val="22"/>
          <w:szCs w:val="22"/>
        </w:rPr>
        <w:t xml:space="preserve"> </w:t>
      </w:r>
      <w:r w:rsidR="009E50C1" w:rsidRPr="00272631">
        <w:rPr>
          <w:rFonts w:asciiTheme="minorHAnsi" w:hAnsiTheme="minorHAnsi" w:cs="Arial"/>
          <w:b/>
          <w:sz w:val="22"/>
          <w:szCs w:val="22"/>
        </w:rPr>
        <w:t>20</w:t>
      </w:r>
      <w:r w:rsidR="009E50C1">
        <w:rPr>
          <w:rFonts w:asciiTheme="minorHAnsi" w:hAnsiTheme="minorHAnsi" w:cs="Arial"/>
          <w:b/>
          <w:sz w:val="22"/>
          <w:szCs w:val="22"/>
        </w:rPr>
        <w:t>2</w:t>
      </w:r>
      <w:r w:rsidR="00F74E8F">
        <w:rPr>
          <w:rFonts w:asciiTheme="minorHAnsi" w:hAnsiTheme="minorHAnsi" w:cs="Arial"/>
          <w:b/>
          <w:sz w:val="22"/>
          <w:szCs w:val="22"/>
        </w:rPr>
        <w:t>6</w:t>
      </w:r>
    </w:p>
    <w:p w14:paraId="1C4B0C33" w14:textId="77777777" w:rsidR="00B773BA" w:rsidRPr="00030719" w:rsidRDefault="00B773BA" w:rsidP="00B773BA">
      <w:pPr>
        <w:tabs>
          <w:tab w:val="left" w:pos="561"/>
        </w:tabs>
        <w:jc w:val="center"/>
        <w:rPr>
          <w:rFonts w:asciiTheme="minorHAnsi" w:hAnsiTheme="minorHAnsi" w:cs="Arial"/>
          <w:b/>
          <w:sz w:val="10"/>
          <w:szCs w:val="10"/>
        </w:rPr>
      </w:pPr>
    </w:p>
    <w:p w14:paraId="4B66413C" w14:textId="147D9DD7" w:rsidR="00080B9A" w:rsidRPr="0005243D" w:rsidRDefault="00B773BA" w:rsidP="00B773BA">
      <w:pPr>
        <w:tabs>
          <w:tab w:val="left" w:pos="0"/>
        </w:tabs>
        <w:outlineLvl w:val="0"/>
        <w:rPr>
          <w:rFonts w:asciiTheme="minorHAnsi" w:hAnsiTheme="minorHAnsi"/>
          <w:b/>
          <w:color w:val="FF0000"/>
          <w:sz w:val="22"/>
          <w:szCs w:val="22"/>
        </w:rPr>
      </w:pPr>
      <w:r w:rsidRPr="00B119DD">
        <w:rPr>
          <w:rFonts w:asciiTheme="minorHAnsi" w:hAnsiTheme="minorHAnsi" w:cs="Arial"/>
          <w:b/>
          <w:sz w:val="22"/>
          <w:szCs w:val="22"/>
        </w:rPr>
        <w:t>Councillors present</w:t>
      </w:r>
      <w:r w:rsidRPr="000A66CD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: </w:t>
      </w:r>
      <w:r w:rsidR="00FF6D28" w:rsidRPr="00757851">
        <w:rPr>
          <w:rFonts w:asciiTheme="minorHAnsi" w:hAnsiTheme="minorHAnsi" w:cs="Arial"/>
          <w:b/>
          <w:color w:val="000000" w:themeColor="text1"/>
          <w:sz w:val="22"/>
          <w:szCs w:val="22"/>
        </w:rPr>
        <w:t>Stan Green (Chairman)</w:t>
      </w:r>
      <w:r w:rsidR="00754C8E" w:rsidRPr="00757851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, </w:t>
      </w:r>
      <w:r w:rsidR="00C10B37" w:rsidRPr="00757851">
        <w:rPr>
          <w:rFonts w:asciiTheme="minorHAnsi" w:hAnsiTheme="minorHAnsi" w:cs="Arial"/>
          <w:b/>
          <w:color w:val="000000" w:themeColor="text1"/>
          <w:sz w:val="22"/>
          <w:szCs w:val="22"/>
        </w:rPr>
        <w:t>Naomi Palmer, John Sadler</w:t>
      </w:r>
      <w:r w:rsidR="00AE428F" w:rsidRPr="00757851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, </w:t>
      </w:r>
      <w:r w:rsidR="00757851">
        <w:rPr>
          <w:rFonts w:asciiTheme="minorHAnsi" w:hAnsiTheme="minorHAnsi" w:cs="Arial"/>
          <w:b/>
          <w:color w:val="000000" w:themeColor="text1"/>
          <w:sz w:val="22"/>
          <w:szCs w:val="22"/>
        </w:rPr>
        <w:t>Harry Lidster</w:t>
      </w:r>
      <w:r w:rsidR="006351DA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  <w:r w:rsidR="00C10B37">
        <w:rPr>
          <w:rFonts w:asciiTheme="minorHAnsi" w:hAnsiTheme="minorHAnsi" w:cs="Arial"/>
          <w:b/>
          <w:color w:val="000000" w:themeColor="text1"/>
          <w:sz w:val="22"/>
          <w:szCs w:val="22"/>
        </w:rPr>
        <w:t>and Roland van Wijk.</w:t>
      </w:r>
    </w:p>
    <w:p w14:paraId="0CA7B53E" w14:textId="77777777" w:rsidR="00B773BA" w:rsidRPr="00216763" w:rsidRDefault="00B773BA" w:rsidP="00B773BA">
      <w:pPr>
        <w:tabs>
          <w:tab w:val="left" w:pos="0"/>
        </w:tabs>
        <w:rPr>
          <w:rFonts w:asciiTheme="minorHAnsi" w:hAnsiTheme="minorHAnsi"/>
          <w:b/>
          <w:color w:val="FF0000"/>
          <w:sz w:val="10"/>
          <w:szCs w:val="10"/>
        </w:rPr>
      </w:pPr>
    </w:p>
    <w:p w14:paraId="7FAD8472" w14:textId="2732BF69" w:rsidR="00B773BA" w:rsidRPr="005A25F9" w:rsidRDefault="00B773BA" w:rsidP="00AF43A2">
      <w:pPr>
        <w:tabs>
          <w:tab w:val="left" w:pos="0"/>
        </w:tabs>
        <w:outlineLvl w:val="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F4CB8">
        <w:rPr>
          <w:rFonts w:asciiTheme="minorHAnsi" w:hAnsiTheme="minorHAnsi"/>
          <w:b/>
          <w:color w:val="000000" w:themeColor="text1"/>
          <w:sz w:val="22"/>
          <w:szCs w:val="22"/>
        </w:rPr>
        <w:t xml:space="preserve">Also </w:t>
      </w:r>
      <w:r w:rsidR="009A5145" w:rsidRPr="00BF4CB8">
        <w:rPr>
          <w:rFonts w:asciiTheme="minorHAnsi" w:hAnsiTheme="minorHAnsi"/>
          <w:b/>
          <w:color w:val="000000" w:themeColor="text1"/>
          <w:sz w:val="22"/>
          <w:szCs w:val="22"/>
        </w:rPr>
        <w:t>present</w:t>
      </w:r>
      <w:r w:rsidR="009A5145" w:rsidRPr="005A25F9">
        <w:rPr>
          <w:rFonts w:asciiTheme="minorHAnsi" w:hAnsiTheme="minorHAnsi"/>
          <w:b/>
          <w:color w:val="000000" w:themeColor="text1"/>
          <w:sz w:val="22"/>
          <w:szCs w:val="22"/>
        </w:rPr>
        <w:t>:</w:t>
      </w:r>
      <w:r w:rsidR="003E1A38" w:rsidRPr="005A25F9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5A25F9" w:rsidRPr="005A25F9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754C8E">
        <w:rPr>
          <w:rFonts w:asciiTheme="minorHAnsi" w:hAnsiTheme="minorHAnsi"/>
          <w:b/>
          <w:color w:val="000000" w:themeColor="text1"/>
          <w:sz w:val="22"/>
          <w:szCs w:val="22"/>
        </w:rPr>
        <w:t>Joanne Kirk (clerk)</w:t>
      </w:r>
      <w:r w:rsidR="00757851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</w:p>
    <w:p w14:paraId="66E8DC56" w14:textId="77777777" w:rsidR="00216763" w:rsidRPr="002A4ED2" w:rsidRDefault="00216763" w:rsidP="002A4ED2">
      <w:pPr>
        <w:rPr>
          <w:rFonts w:asciiTheme="minorHAnsi" w:hAnsiTheme="minorHAnsi" w:cs="Arial"/>
          <w:color w:val="FF0000"/>
          <w:sz w:val="10"/>
          <w:szCs w:val="10"/>
        </w:rPr>
      </w:pPr>
    </w:p>
    <w:p w14:paraId="0E59BA78" w14:textId="197F023D" w:rsidR="00216763" w:rsidRPr="005A2437" w:rsidRDefault="00216763">
      <w:pPr>
        <w:pStyle w:val="ListParagraph"/>
        <w:numPr>
          <w:ilvl w:val="0"/>
          <w:numId w:val="3"/>
        </w:numPr>
        <w:tabs>
          <w:tab w:val="left" w:pos="0"/>
        </w:tabs>
        <w:ind w:left="567" w:hanging="567"/>
        <w:rPr>
          <w:rFonts w:asciiTheme="minorHAnsi" w:hAnsiTheme="minorHAnsi" w:cs="Arial"/>
          <w:b/>
          <w:sz w:val="22"/>
          <w:szCs w:val="22"/>
        </w:rPr>
      </w:pPr>
      <w:r w:rsidRPr="005A2437">
        <w:rPr>
          <w:rFonts w:asciiTheme="minorHAnsi" w:hAnsiTheme="minorHAnsi" w:cs="Arial"/>
          <w:b/>
          <w:sz w:val="22"/>
          <w:szCs w:val="22"/>
        </w:rPr>
        <w:t>Acceptance of apologies for absence</w:t>
      </w:r>
      <w:r w:rsidR="00126EDE" w:rsidRPr="005A2437">
        <w:rPr>
          <w:rFonts w:asciiTheme="minorHAnsi" w:hAnsiTheme="minorHAnsi" w:cs="Arial"/>
          <w:b/>
          <w:sz w:val="22"/>
          <w:szCs w:val="22"/>
        </w:rPr>
        <w:t>.</w:t>
      </w:r>
    </w:p>
    <w:p w14:paraId="67C80991" w14:textId="7D0557ED" w:rsidR="009E50C1" w:rsidRPr="00754C8E" w:rsidRDefault="004B022D" w:rsidP="009E50C1">
      <w:pPr>
        <w:pStyle w:val="ListParagraph"/>
        <w:tabs>
          <w:tab w:val="left" w:pos="567"/>
        </w:tabs>
        <w:ind w:left="567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Cllr Andrew Ramsay sent his a</w:t>
      </w:r>
      <w:r w:rsidR="00216763" w:rsidRPr="007803C1">
        <w:rPr>
          <w:rFonts w:asciiTheme="minorHAnsi" w:hAnsiTheme="minorHAnsi" w:cs="Arial"/>
          <w:sz w:val="22"/>
          <w:szCs w:val="22"/>
        </w:rPr>
        <w:t xml:space="preserve">pologies </w:t>
      </w:r>
      <w:r>
        <w:rPr>
          <w:rFonts w:asciiTheme="minorHAnsi" w:hAnsiTheme="minorHAnsi" w:cs="Arial"/>
          <w:sz w:val="22"/>
          <w:szCs w:val="22"/>
        </w:rPr>
        <w:t xml:space="preserve">and the reason for absence accepted.  </w:t>
      </w:r>
    </w:p>
    <w:p w14:paraId="4B89C5FF" w14:textId="77777777" w:rsidR="00216763" w:rsidRPr="00177818" w:rsidRDefault="00216763" w:rsidP="00216763">
      <w:pPr>
        <w:rPr>
          <w:rFonts w:asciiTheme="minorHAnsi" w:hAnsiTheme="minorHAnsi" w:cs="Arial"/>
          <w:sz w:val="10"/>
          <w:szCs w:val="10"/>
        </w:rPr>
      </w:pPr>
    </w:p>
    <w:p w14:paraId="0AAF9F01" w14:textId="513FD945" w:rsidR="00216763" w:rsidRPr="005A2437" w:rsidRDefault="00216763">
      <w:pPr>
        <w:pStyle w:val="ListParagraph"/>
        <w:numPr>
          <w:ilvl w:val="0"/>
          <w:numId w:val="3"/>
        </w:numPr>
        <w:tabs>
          <w:tab w:val="left" w:pos="0"/>
        </w:tabs>
        <w:ind w:left="567" w:hanging="567"/>
        <w:rPr>
          <w:rFonts w:asciiTheme="minorHAnsi" w:hAnsiTheme="minorHAnsi" w:cs="Arial"/>
          <w:b/>
          <w:sz w:val="22"/>
          <w:szCs w:val="22"/>
        </w:rPr>
      </w:pPr>
      <w:r w:rsidRPr="005A2437">
        <w:rPr>
          <w:rFonts w:asciiTheme="minorHAnsi" w:hAnsiTheme="minorHAnsi" w:cs="Arial"/>
          <w:b/>
          <w:sz w:val="22"/>
          <w:szCs w:val="22"/>
        </w:rPr>
        <w:t>Declaration of Interest in items on the agenda</w:t>
      </w:r>
      <w:r w:rsidR="00BD7D07" w:rsidRPr="005A2437">
        <w:rPr>
          <w:rFonts w:asciiTheme="minorHAnsi" w:hAnsiTheme="minorHAnsi" w:cs="Arial"/>
          <w:b/>
          <w:sz w:val="22"/>
          <w:szCs w:val="22"/>
        </w:rPr>
        <w:t xml:space="preserve"> and dispensation requests</w:t>
      </w:r>
      <w:r w:rsidR="00126EDE" w:rsidRPr="005A2437">
        <w:rPr>
          <w:rFonts w:asciiTheme="minorHAnsi" w:hAnsiTheme="minorHAnsi" w:cs="Arial"/>
          <w:b/>
          <w:sz w:val="22"/>
          <w:szCs w:val="22"/>
        </w:rPr>
        <w:t>.</w:t>
      </w:r>
    </w:p>
    <w:p w14:paraId="0E73A72F" w14:textId="37A1BDC8" w:rsidR="00216763" w:rsidRDefault="00216763" w:rsidP="00216763">
      <w:pPr>
        <w:ind w:left="567"/>
        <w:rPr>
          <w:rFonts w:asciiTheme="minorHAnsi" w:hAnsiTheme="minorHAnsi" w:cs="Arial"/>
          <w:sz w:val="22"/>
          <w:szCs w:val="22"/>
        </w:rPr>
      </w:pPr>
      <w:r w:rsidRPr="007803C1">
        <w:rPr>
          <w:rFonts w:asciiTheme="minorHAnsi" w:hAnsiTheme="minorHAnsi" w:cs="Arial"/>
          <w:sz w:val="22"/>
          <w:szCs w:val="22"/>
        </w:rPr>
        <w:t>No councillors declared an interest in any items on the agenda</w:t>
      </w:r>
      <w:r w:rsidR="00BD7D07">
        <w:rPr>
          <w:rFonts w:asciiTheme="minorHAnsi" w:hAnsiTheme="minorHAnsi" w:cs="Arial"/>
          <w:sz w:val="22"/>
          <w:szCs w:val="22"/>
        </w:rPr>
        <w:t xml:space="preserve"> and no dispensation requests were received.</w:t>
      </w:r>
      <w:r w:rsidR="00126EDE">
        <w:rPr>
          <w:rFonts w:asciiTheme="minorHAnsi" w:hAnsiTheme="minorHAnsi" w:cs="Arial"/>
          <w:sz w:val="22"/>
          <w:szCs w:val="22"/>
        </w:rPr>
        <w:t xml:space="preserve"> </w:t>
      </w:r>
    </w:p>
    <w:p w14:paraId="05E163EF" w14:textId="77777777" w:rsidR="00216763" w:rsidRPr="00E05E32" w:rsidRDefault="00216763" w:rsidP="00216763">
      <w:pPr>
        <w:tabs>
          <w:tab w:val="left" w:pos="0"/>
        </w:tabs>
        <w:rPr>
          <w:rFonts w:asciiTheme="minorHAnsi" w:hAnsiTheme="minorHAnsi" w:cs="Arial"/>
          <w:b/>
          <w:sz w:val="10"/>
          <w:szCs w:val="10"/>
        </w:rPr>
      </w:pPr>
    </w:p>
    <w:p w14:paraId="17F7A10D" w14:textId="4FF63B71" w:rsidR="001C1173" w:rsidRPr="005A2437" w:rsidRDefault="00BD7D07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A2437">
        <w:rPr>
          <w:rFonts w:asciiTheme="minorHAnsi" w:hAnsiTheme="minorHAnsi" w:cs="Arial"/>
          <w:b/>
          <w:sz w:val="22"/>
          <w:szCs w:val="22"/>
        </w:rPr>
        <w:t xml:space="preserve">Approval of </w:t>
      </w:r>
      <w:r w:rsidR="003603F4" w:rsidRPr="005A2437">
        <w:rPr>
          <w:rFonts w:asciiTheme="minorHAnsi" w:hAnsiTheme="minorHAnsi" w:cs="Arial"/>
          <w:b/>
          <w:sz w:val="22"/>
          <w:szCs w:val="22"/>
        </w:rPr>
        <w:t xml:space="preserve">the </w:t>
      </w:r>
      <w:r w:rsidRPr="005A2437">
        <w:rPr>
          <w:rFonts w:asciiTheme="minorHAnsi" w:hAnsiTheme="minorHAnsi" w:cs="Arial"/>
          <w:b/>
          <w:sz w:val="22"/>
          <w:szCs w:val="22"/>
        </w:rPr>
        <w:t>minutes</w:t>
      </w:r>
      <w:r w:rsidRPr="005A2437">
        <w:rPr>
          <w:rFonts w:asciiTheme="minorHAnsi" w:hAnsiTheme="minorHAnsi" w:cs="Arial"/>
          <w:sz w:val="22"/>
          <w:szCs w:val="22"/>
        </w:rPr>
        <w:t xml:space="preserve"> </w:t>
      </w:r>
      <w:r w:rsidRPr="005A2437">
        <w:rPr>
          <w:rFonts w:asciiTheme="minorHAnsi" w:hAnsiTheme="minorHAnsi" w:cs="Arial"/>
          <w:b/>
          <w:sz w:val="22"/>
          <w:szCs w:val="22"/>
        </w:rPr>
        <w:t>of</w:t>
      </w:r>
      <w:r w:rsidR="003603F4" w:rsidRPr="005A2437">
        <w:rPr>
          <w:rFonts w:asciiTheme="minorHAnsi" w:hAnsiTheme="minorHAnsi" w:cs="Arial"/>
          <w:b/>
          <w:sz w:val="22"/>
          <w:szCs w:val="22"/>
        </w:rPr>
        <w:t xml:space="preserve"> the</w:t>
      </w:r>
      <w:r w:rsidRPr="005A2437">
        <w:rPr>
          <w:rFonts w:asciiTheme="minorHAnsi" w:hAnsiTheme="minorHAnsi" w:cs="Arial"/>
          <w:b/>
          <w:sz w:val="22"/>
          <w:szCs w:val="22"/>
        </w:rPr>
        <w:t xml:space="preserve"> </w:t>
      </w:r>
      <w:r w:rsidR="00FB4F1E" w:rsidRPr="005A2437">
        <w:rPr>
          <w:rFonts w:asciiTheme="minorHAnsi" w:hAnsiTheme="minorHAnsi" w:cs="Arial"/>
          <w:b/>
          <w:sz w:val="22"/>
          <w:szCs w:val="22"/>
        </w:rPr>
        <w:t>m</w:t>
      </w:r>
      <w:r w:rsidRPr="005A2437">
        <w:rPr>
          <w:rFonts w:asciiTheme="minorHAnsi" w:hAnsiTheme="minorHAnsi" w:cs="Arial"/>
          <w:b/>
          <w:sz w:val="22"/>
          <w:szCs w:val="22"/>
        </w:rPr>
        <w:t>eeting</w:t>
      </w:r>
      <w:r w:rsidR="002A4ED2" w:rsidRPr="005A2437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A2437">
        <w:rPr>
          <w:rFonts w:asciiTheme="minorHAnsi" w:hAnsiTheme="minorHAnsi" w:cs="Arial"/>
          <w:b/>
          <w:sz w:val="22"/>
          <w:szCs w:val="22"/>
        </w:rPr>
        <w:t>held on Monday</w:t>
      </w:r>
      <w:r w:rsidR="00FF6D28" w:rsidRPr="005A2437">
        <w:rPr>
          <w:rFonts w:asciiTheme="minorHAnsi" w:hAnsiTheme="minorHAnsi" w:cs="Arial"/>
          <w:b/>
          <w:sz w:val="22"/>
          <w:szCs w:val="22"/>
        </w:rPr>
        <w:t xml:space="preserve"> </w:t>
      </w:r>
      <w:r w:rsidR="00F74E8F">
        <w:rPr>
          <w:rFonts w:asciiTheme="minorHAnsi" w:hAnsiTheme="minorHAnsi" w:cs="Arial"/>
          <w:b/>
          <w:sz w:val="22"/>
          <w:szCs w:val="22"/>
        </w:rPr>
        <w:t>8</w:t>
      </w:r>
      <w:r w:rsidR="00FF6D28" w:rsidRPr="005A2437">
        <w:rPr>
          <w:rFonts w:asciiTheme="minorHAnsi" w:hAnsiTheme="minorHAnsi" w:cs="Arial"/>
          <w:b/>
          <w:sz w:val="22"/>
          <w:szCs w:val="22"/>
          <w:vertAlign w:val="superscript"/>
        </w:rPr>
        <w:t>th</w:t>
      </w:r>
      <w:r w:rsidR="009E50C1" w:rsidRPr="005A2437">
        <w:rPr>
          <w:rFonts w:asciiTheme="minorHAnsi" w:hAnsiTheme="minorHAnsi" w:cs="Arial"/>
          <w:b/>
          <w:sz w:val="22"/>
          <w:szCs w:val="22"/>
        </w:rPr>
        <w:t xml:space="preserve"> </w:t>
      </w:r>
      <w:r w:rsidR="00126EDE" w:rsidRPr="005A2437">
        <w:rPr>
          <w:rFonts w:asciiTheme="minorHAnsi" w:hAnsiTheme="minorHAnsi" w:cs="Arial"/>
          <w:b/>
          <w:sz w:val="22"/>
          <w:szCs w:val="22"/>
        </w:rPr>
        <w:t>December 202</w:t>
      </w:r>
      <w:r w:rsidR="00F74E8F">
        <w:rPr>
          <w:rFonts w:asciiTheme="minorHAnsi" w:hAnsiTheme="minorHAnsi" w:cs="Arial"/>
          <w:b/>
          <w:sz w:val="22"/>
          <w:szCs w:val="22"/>
        </w:rPr>
        <w:t>5</w:t>
      </w:r>
      <w:r w:rsidR="001C1173" w:rsidRPr="005A2437">
        <w:rPr>
          <w:rFonts w:asciiTheme="minorHAnsi" w:hAnsiTheme="minorHAnsi" w:cs="Arial"/>
          <w:b/>
          <w:sz w:val="22"/>
          <w:szCs w:val="22"/>
        </w:rPr>
        <w:t>.</w:t>
      </w:r>
    </w:p>
    <w:p w14:paraId="4AF101C4" w14:textId="797F8162" w:rsidR="00C05BA2" w:rsidRPr="00C05BA2" w:rsidRDefault="007F7029" w:rsidP="001C1173">
      <w:pPr>
        <w:pStyle w:val="ListParagraph"/>
        <w:ind w:left="567"/>
        <w:rPr>
          <w:rFonts w:asciiTheme="minorHAnsi" w:hAnsiTheme="minorHAnsi" w:cs="Arial"/>
          <w:sz w:val="22"/>
          <w:szCs w:val="22"/>
        </w:rPr>
      </w:pPr>
      <w:r w:rsidRPr="001C1173">
        <w:rPr>
          <w:rFonts w:asciiTheme="minorHAnsi" w:hAnsiTheme="minorHAnsi" w:cs="Arial"/>
          <w:color w:val="000000" w:themeColor="text1"/>
          <w:sz w:val="22"/>
          <w:szCs w:val="22"/>
        </w:rPr>
        <w:t>It was resolved that the minutes of the meeting</w:t>
      </w:r>
      <w:r w:rsidR="0055015C" w:rsidRPr="001C1173">
        <w:rPr>
          <w:rFonts w:asciiTheme="minorHAnsi" w:hAnsiTheme="minorHAnsi" w:cs="Arial"/>
          <w:color w:val="000000" w:themeColor="text1"/>
          <w:sz w:val="22"/>
          <w:szCs w:val="22"/>
        </w:rPr>
        <w:t xml:space="preserve"> held</w:t>
      </w:r>
      <w:r w:rsidRPr="001C1173">
        <w:rPr>
          <w:rFonts w:asciiTheme="minorHAnsi" w:hAnsiTheme="minorHAnsi" w:cs="Arial"/>
          <w:color w:val="000000" w:themeColor="text1"/>
          <w:sz w:val="22"/>
          <w:szCs w:val="22"/>
        </w:rPr>
        <w:t xml:space="preserve"> on Monday </w:t>
      </w:r>
      <w:r w:rsidR="00F74E8F">
        <w:rPr>
          <w:rFonts w:asciiTheme="minorHAnsi" w:hAnsiTheme="minorHAnsi" w:cs="Arial"/>
          <w:color w:val="000000" w:themeColor="text1"/>
          <w:sz w:val="22"/>
          <w:szCs w:val="22"/>
        </w:rPr>
        <w:t>8</w:t>
      </w:r>
      <w:r w:rsidRPr="001C1173">
        <w:rPr>
          <w:rFonts w:asciiTheme="minorHAnsi" w:hAnsiTheme="minorHAnsi" w:cs="Arial"/>
          <w:color w:val="000000" w:themeColor="text1"/>
          <w:sz w:val="22"/>
          <w:szCs w:val="22"/>
          <w:vertAlign w:val="superscript"/>
        </w:rPr>
        <w:t>th</w:t>
      </w:r>
      <w:r w:rsidRPr="001C1173">
        <w:rPr>
          <w:rFonts w:asciiTheme="minorHAnsi" w:hAnsiTheme="minorHAnsi" w:cs="Arial"/>
          <w:color w:val="000000" w:themeColor="text1"/>
          <w:sz w:val="22"/>
          <w:szCs w:val="22"/>
        </w:rPr>
        <w:t xml:space="preserve"> December 202</w:t>
      </w:r>
      <w:r w:rsidR="00F74E8F">
        <w:rPr>
          <w:rFonts w:asciiTheme="minorHAnsi" w:hAnsiTheme="minorHAnsi" w:cs="Arial"/>
          <w:color w:val="000000" w:themeColor="text1"/>
          <w:sz w:val="22"/>
          <w:szCs w:val="22"/>
        </w:rPr>
        <w:t>5</w:t>
      </w:r>
      <w:r w:rsidR="0055015C" w:rsidRPr="001C1173">
        <w:rPr>
          <w:rFonts w:asciiTheme="minorHAnsi" w:hAnsiTheme="minorHAnsi" w:cs="Arial"/>
          <w:color w:val="000000" w:themeColor="text1"/>
          <w:sz w:val="22"/>
          <w:szCs w:val="22"/>
        </w:rPr>
        <w:t xml:space="preserve"> were correct.</w:t>
      </w:r>
      <w:r w:rsidRPr="001C117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C117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C736AA" w:rsidRPr="00D15B60">
        <w:rPr>
          <w:rFonts w:asciiTheme="minorHAnsi" w:hAnsiTheme="minorHAnsi" w:cs="Arial"/>
          <w:sz w:val="22"/>
          <w:szCs w:val="22"/>
        </w:rPr>
        <w:t xml:space="preserve">The chairman </w:t>
      </w:r>
      <w:r w:rsidR="00C736AA" w:rsidRPr="007803C1">
        <w:rPr>
          <w:rFonts w:asciiTheme="minorHAnsi" w:hAnsiTheme="minorHAnsi" w:cs="Arial"/>
          <w:sz w:val="22"/>
          <w:szCs w:val="22"/>
        </w:rPr>
        <w:t>sign</w:t>
      </w:r>
      <w:r w:rsidR="009E2681">
        <w:rPr>
          <w:rFonts w:asciiTheme="minorHAnsi" w:hAnsiTheme="minorHAnsi" w:cs="Arial"/>
          <w:sz w:val="22"/>
          <w:szCs w:val="22"/>
        </w:rPr>
        <w:t>ed</w:t>
      </w:r>
      <w:r w:rsidR="00C736AA" w:rsidRPr="007803C1">
        <w:rPr>
          <w:rFonts w:asciiTheme="minorHAnsi" w:hAnsiTheme="minorHAnsi" w:cs="Arial"/>
          <w:sz w:val="22"/>
          <w:szCs w:val="22"/>
        </w:rPr>
        <w:t xml:space="preserve"> </w:t>
      </w:r>
      <w:r w:rsidR="00C736AA">
        <w:rPr>
          <w:rFonts w:asciiTheme="minorHAnsi" w:hAnsiTheme="minorHAnsi" w:cs="Arial"/>
          <w:sz w:val="22"/>
          <w:szCs w:val="22"/>
        </w:rPr>
        <w:t>the</w:t>
      </w:r>
      <w:r w:rsidR="002E021A">
        <w:rPr>
          <w:rFonts w:asciiTheme="minorHAnsi" w:hAnsiTheme="minorHAnsi" w:cs="Arial"/>
          <w:sz w:val="22"/>
          <w:szCs w:val="22"/>
        </w:rPr>
        <w:t xml:space="preserve"> minutes.</w:t>
      </w:r>
    </w:p>
    <w:p w14:paraId="0F5DAFA9" w14:textId="77777777" w:rsidR="00962339" w:rsidRPr="00962339" w:rsidRDefault="00962339" w:rsidP="005A25F9">
      <w:pPr>
        <w:pStyle w:val="NoSpacing"/>
        <w:ind w:left="567"/>
        <w:rPr>
          <w:rFonts w:asciiTheme="minorHAnsi" w:hAnsiTheme="minorHAnsi" w:cs="Arial"/>
          <w:bCs/>
          <w:color w:val="FF0000"/>
          <w:sz w:val="10"/>
          <w:szCs w:val="10"/>
        </w:rPr>
      </w:pPr>
    </w:p>
    <w:p w14:paraId="0DEE5C25" w14:textId="77777777" w:rsidR="00AA2206" w:rsidRDefault="00AA2206">
      <w:pPr>
        <w:pStyle w:val="NoSpacing"/>
        <w:numPr>
          <w:ilvl w:val="0"/>
          <w:numId w:val="3"/>
        </w:numPr>
        <w:ind w:left="567" w:hanging="567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Public session.</w:t>
      </w:r>
    </w:p>
    <w:p w14:paraId="0C51ACF2" w14:textId="7C57125E" w:rsidR="00AA2206" w:rsidRDefault="00C10B37" w:rsidP="005A2437">
      <w:pPr>
        <w:pStyle w:val="NoSpacing"/>
        <w:ind w:left="56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No</w:t>
      </w:r>
      <w:r w:rsidR="00F94003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A2206">
        <w:rPr>
          <w:rFonts w:asciiTheme="minorHAnsi" w:hAnsiTheme="minorHAnsi" w:cs="Arial"/>
          <w:bCs/>
          <w:sz w:val="22"/>
          <w:szCs w:val="22"/>
        </w:rPr>
        <w:t>issues were raised during the public session.</w:t>
      </w:r>
    </w:p>
    <w:p w14:paraId="31F9FB03" w14:textId="77777777" w:rsidR="007072E4" w:rsidRPr="00637FC7" w:rsidRDefault="007072E4" w:rsidP="006351DA">
      <w:pPr>
        <w:pStyle w:val="NoSpacing"/>
        <w:rPr>
          <w:rFonts w:asciiTheme="minorHAnsi" w:hAnsiTheme="minorHAnsi" w:cs="Arial"/>
          <w:bCs/>
          <w:sz w:val="10"/>
          <w:szCs w:val="10"/>
        </w:rPr>
      </w:pPr>
    </w:p>
    <w:p w14:paraId="049BA1D1" w14:textId="77777777" w:rsidR="000318AA" w:rsidRPr="005A2437" w:rsidRDefault="000318AA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="Arial"/>
          <w:b/>
          <w:bCs/>
          <w:sz w:val="22"/>
          <w:szCs w:val="22"/>
        </w:rPr>
      </w:pPr>
      <w:r w:rsidRPr="005A2437">
        <w:rPr>
          <w:rFonts w:asciiTheme="minorHAnsi" w:hAnsiTheme="minorHAnsi" w:cs="Arial"/>
          <w:b/>
          <w:bCs/>
          <w:sz w:val="22"/>
          <w:szCs w:val="22"/>
        </w:rPr>
        <w:t>Community safety</w:t>
      </w:r>
    </w:p>
    <w:p w14:paraId="619B7284" w14:textId="39E89983" w:rsidR="000318AA" w:rsidRDefault="000318AA">
      <w:pPr>
        <w:pStyle w:val="ListParagraph"/>
        <w:numPr>
          <w:ilvl w:val="0"/>
          <w:numId w:val="2"/>
        </w:numPr>
        <w:ind w:left="1134" w:hanging="567"/>
        <w:rPr>
          <w:rFonts w:asciiTheme="minorHAnsi" w:hAnsiTheme="minorHAnsi" w:cs="Arial"/>
          <w:b/>
          <w:bCs/>
          <w:sz w:val="22"/>
          <w:szCs w:val="22"/>
        </w:rPr>
      </w:pPr>
      <w:r w:rsidRPr="000318AA">
        <w:rPr>
          <w:rFonts w:asciiTheme="minorHAnsi" w:hAnsiTheme="minorHAnsi" w:cs="Arial"/>
          <w:b/>
          <w:bCs/>
          <w:sz w:val="22"/>
          <w:szCs w:val="22"/>
        </w:rPr>
        <w:t>Matters for the Safer Neighbourhood Team</w:t>
      </w:r>
      <w:r w:rsidR="00126EDE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55D43783" w14:textId="4B217CAA" w:rsidR="009A420B" w:rsidRDefault="006351DA" w:rsidP="00F74E8F">
      <w:pPr>
        <w:ind w:left="414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No </w:t>
      </w:r>
      <w:r w:rsidR="00AB3C87" w:rsidRPr="00AB3C87">
        <w:rPr>
          <w:rFonts w:asciiTheme="minorHAnsi" w:hAnsiTheme="minorHAnsi" w:cs="Arial"/>
          <w:sz w:val="22"/>
          <w:szCs w:val="22"/>
        </w:rPr>
        <w:t>issues were raised.</w:t>
      </w:r>
      <w:r w:rsidR="00637FC7">
        <w:rPr>
          <w:rFonts w:asciiTheme="minorHAnsi" w:hAnsiTheme="minorHAnsi" w:cs="Arial"/>
          <w:sz w:val="22"/>
          <w:szCs w:val="22"/>
        </w:rPr>
        <w:t xml:space="preserve">  </w:t>
      </w:r>
    </w:p>
    <w:p w14:paraId="1C637BA9" w14:textId="77777777" w:rsidR="00AB3C87" w:rsidRPr="00AB3C87" w:rsidRDefault="00AB3C87" w:rsidP="009A420B">
      <w:pPr>
        <w:ind w:left="1134"/>
        <w:rPr>
          <w:rFonts w:asciiTheme="minorHAnsi" w:hAnsiTheme="minorHAnsi" w:cs="Arial"/>
          <w:sz w:val="10"/>
          <w:szCs w:val="10"/>
        </w:rPr>
      </w:pPr>
    </w:p>
    <w:p w14:paraId="47132AAE" w14:textId="283502C4" w:rsidR="00BD7D07" w:rsidRPr="00D15B60" w:rsidRDefault="00BD7D07">
      <w:pPr>
        <w:pStyle w:val="NoSpacing"/>
        <w:numPr>
          <w:ilvl w:val="0"/>
          <w:numId w:val="3"/>
        </w:numPr>
        <w:ind w:left="567" w:hanging="567"/>
        <w:rPr>
          <w:rFonts w:asciiTheme="minorHAnsi" w:hAnsiTheme="minorHAnsi" w:cs="Arial"/>
          <w:b/>
          <w:sz w:val="22"/>
          <w:szCs w:val="22"/>
        </w:rPr>
      </w:pPr>
      <w:r w:rsidRPr="00D15B60">
        <w:rPr>
          <w:rFonts w:asciiTheme="minorHAnsi" w:hAnsiTheme="minorHAnsi" w:cs="Arial"/>
          <w:b/>
          <w:sz w:val="22"/>
          <w:szCs w:val="22"/>
        </w:rPr>
        <w:t>Update on list of actions agreed at the last meeting</w:t>
      </w:r>
      <w:r w:rsidR="00126EDE">
        <w:rPr>
          <w:rFonts w:asciiTheme="minorHAnsi" w:hAnsiTheme="minorHAnsi" w:cs="Arial"/>
          <w:b/>
          <w:sz w:val="22"/>
          <w:szCs w:val="22"/>
        </w:rPr>
        <w:t>.</w:t>
      </w:r>
    </w:p>
    <w:p w14:paraId="3F23BB7E" w14:textId="2FED4F9E" w:rsidR="008C7A14" w:rsidRPr="006351DA" w:rsidRDefault="008C7A14" w:rsidP="008C7A14">
      <w:pPr>
        <w:tabs>
          <w:tab w:val="left" w:pos="567"/>
          <w:tab w:val="left" w:pos="1134"/>
        </w:tabs>
        <w:autoSpaceDE w:val="0"/>
        <w:autoSpaceDN w:val="0"/>
        <w:adjustRightInd w:val="0"/>
        <w:ind w:left="567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</w:pPr>
      <w:r w:rsidRPr="006351DA">
        <w:rPr>
          <w:rFonts w:asciiTheme="minorHAnsi" w:hAnsiTheme="minorHAnsi" w:cs="Arial"/>
          <w:color w:val="000000" w:themeColor="text1"/>
          <w:sz w:val="22"/>
          <w:szCs w:val="22"/>
        </w:rPr>
        <w:t>The skirting back on the A1101 is scheduled for 15</w:t>
      </w:r>
      <w:r w:rsidRPr="006351DA">
        <w:rPr>
          <w:rFonts w:asciiTheme="minorHAnsi" w:hAnsiTheme="minorHAnsi" w:cs="Arial"/>
          <w:color w:val="000000" w:themeColor="text1"/>
          <w:sz w:val="22"/>
          <w:szCs w:val="22"/>
          <w:vertAlign w:val="superscript"/>
        </w:rPr>
        <w:t>th</w:t>
      </w:r>
      <w:r w:rsidRPr="006351DA">
        <w:rPr>
          <w:rFonts w:asciiTheme="minorHAnsi" w:hAnsiTheme="minorHAnsi" w:cs="Arial"/>
          <w:color w:val="000000" w:themeColor="text1"/>
          <w:sz w:val="22"/>
          <w:szCs w:val="22"/>
        </w:rPr>
        <w:t xml:space="preserve"> and 16</w:t>
      </w:r>
      <w:r w:rsidRPr="006351DA">
        <w:rPr>
          <w:rFonts w:asciiTheme="minorHAnsi" w:hAnsiTheme="minorHAnsi" w:cs="Arial"/>
          <w:color w:val="000000" w:themeColor="text1"/>
          <w:sz w:val="22"/>
          <w:szCs w:val="22"/>
          <w:vertAlign w:val="superscript"/>
        </w:rPr>
        <w:t>th</w:t>
      </w:r>
      <w:r w:rsidRPr="006351DA">
        <w:rPr>
          <w:rFonts w:asciiTheme="minorHAnsi" w:hAnsiTheme="minorHAnsi" w:cs="Arial"/>
          <w:color w:val="000000" w:themeColor="text1"/>
          <w:sz w:val="22"/>
          <w:szCs w:val="22"/>
        </w:rPr>
        <w:t xml:space="preserve"> April.  </w:t>
      </w:r>
      <w:r w:rsidR="006351DA">
        <w:rPr>
          <w:rFonts w:asciiTheme="minorHAnsi" w:hAnsiTheme="minorHAnsi" w:cs="Arial"/>
          <w:color w:val="000000" w:themeColor="text1"/>
          <w:sz w:val="22"/>
          <w:szCs w:val="22"/>
        </w:rPr>
        <w:t xml:space="preserve">Cllr Hopfensperger </w:t>
      </w:r>
      <w:r w:rsidRPr="006351DA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has agreed to fund </w:t>
      </w:r>
      <w:r w:rsidR="006351DA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the work </w:t>
      </w:r>
      <w:r w:rsidRPr="006351DA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from her locality budget.</w:t>
      </w:r>
    </w:p>
    <w:p w14:paraId="56BD161B" w14:textId="77777777" w:rsidR="007072E4" w:rsidRPr="007072E4" w:rsidRDefault="007072E4" w:rsidP="007072E4">
      <w:pPr>
        <w:ind w:left="540"/>
        <w:rPr>
          <w:rFonts w:asciiTheme="minorHAnsi" w:hAnsiTheme="minorHAnsi" w:cs="Arial"/>
          <w:color w:val="000000" w:themeColor="text1"/>
          <w:sz w:val="10"/>
          <w:szCs w:val="10"/>
        </w:rPr>
      </w:pPr>
    </w:p>
    <w:p w14:paraId="363EBBA5" w14:textId="77777777" w:rsidR="00216763" w:rsidRPr="005A2437" w:rsidRDefault="00216763">
      <w:pPr>
        <w:pStyle w:val="ListParagraph"/>
        <w:numPr>
          <w:ilvl w:val="0"/>
          <w:numId w:val="3"/>
        </w:numPr>
        <w:tabs>
          <w:tab w:val="left" w:pos="0"/>
        </w:tabs>
        <w:ind w:left="567" w:hanging="567"/>
        <w:rPr>
          <w:rFonts w:asciiTheme="minorHAnsi" w:hAnsiTheme="minorHAnsi" w:cs="Arial"/>
          <w:sz w:val="22"/>
          <w:szCs w:val="22"/>
        </w:rPr>
      </w:pPr>
      <w:r w:rsidRPr="005A2437">
        <w:rPr>
          <w:rFonts w:asciiTheme="minorHAnsi" w:hAnsiTheme="minorHAnsi" w:cs="Arial"/>
          <w:b/>
          <w:sz w:val="22"/>
          <w:szCs w:val="22"/>
        </w:rPr>
        <w:t xml:space="preserve">Finance  </w:t>
      </w:r>
    </w:p>
    <w:p w14:paraId="1FB169FB" w14:textId="6BAE13FB" w:rsidR="00216763" w:rsidRPr="00D15B60" w:rsidRDefault="00216763">
      <w:pPr>
        <w:numPr>
          <w:ilvl w:val="0"/>
          <w:numId w:val="1"/>
        </w:numPr>
        <w:ind w:left="1134" w:hanging="567"/>
        <w:rPr>
          <w:rFonts w:asciiTheme="minorHAnsi" w:hAnsiTheme="minorHAnsi" w:cs="Arial"/>
          <w:sz w:val="22"/>
          <w:szCs w:val="22"/>
        </w:rPr>
      </w:pPr>
      <w:r w:rsidRPr="00D15B60">
        <w:rPr>
          <w:rFonts w:asciiTheme="minorHAnsi" w:hAnsiTheme="minorHAnsi" w:cs="Arial"/>
          <w:b/>
          <w:sz w:val="22"/>
          <w:szCs w:val="22"/>
        </w:rPr>
        <w:t>Approval of any payments and signing of Schedule of Payments</w:t>
      </w:r>
      <w:r w:rsidR="00126EDE">
        <w:rPr>
          <w:rFonts w:asciiTheme="minorHAnsi" w:hAnsiTheme="minorHAnsi" w:cs="Arial"/>
          <w:b/>
          <w:sz w:val="22"/>
          <w:szCs w:val="22"/>
        </w:rPr>
        <w:t>.</w:t>
      </w:r>
    </w:p>
    <w:p w14:paraId="743B8F22" w14:textId="562AAD62" w:rsidR="00216763" w:rsidRDefault="00216763" w:rsidP="00216763">
      <w:pPr>
        <w:ind w:left="1134"/>
        <w:rPr>
          <w:rFonts w:asciiTheme="minorHAnsi" w:hAnsiTheme="minorHAnsi" w:cs="Arial"/>
          <w:sz w:val="22"/>
          <w:szCs w:val="22"/>
        </w:rPr>
      </w:pPr>
      <w:r w:rsidRPr="00D15B60">
        <w:rPr>
          <w:rFonts w:asciiTheme="minorHAnsi" w:hAnsiTheme="minorHAnsi" w:cs="Arial"/>
          <w:sz w:val="22"/>
          <w:szCs w:val="22"/>
        </w:rPr>
        <w:t>It was resolved that the following payments would be approved:</w:t>
      </w:r>
    </w:p>
    <w:p w14:paraId="6D4E1F5D" w14:textId="77777777" w:rsidR="008C7A14" w:rsidRPr="0017471D" w:rsidRDefault="008C7A14">
      <w:pPr>
        <w:pStyle w:val="ListParagraph"/>
        <w:numPr>
          <w:ilvl w:val="0"/>
          <w:numId w:val="4"/>
        </w:numPr>
        <w:tabs>
          <w:tab w:val="left" w:pos="1134"/>
        </w:tabs>
        <w:ind w:left="1701" w:hanging="567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17471D">
        <w:rPr>
          <w:rFonts w:ascii="Calibri" w:hAnsi="Calibri" w:cs="Arial"/>
          <w:color w:val="000000" w:themeColor="text1"/>
          <w:sz w:val="22"/>
          <w:szCs w:val="22"/>
        </w:rPr>
        <w:t xml:space="preserve">J P Kirk - expenses - LGA 1972, s111 – </w:t>
      </w:r>
      <w:r w:rsidRPr="0017471D">
        <w:rPr>
          <w:rFonts w:ascii="Calibri" w:hAnsi="Calibri" w:cs="Arial"/>
          <w:b/>
          <w:bCs/>
          <w:color w:val="000000" w:themeColor="text1"/>
          <w:sz w:val="22"/>
          <w:szCs w:val="22"/>
        </w:rPr>
        <w:t>£21.26</w:t>
      </w:r>
    </w:p>
    <w:p w14:paraId="69162D24" w14:textId="77777777" w:rsidR="008C7A14" w:rsidRPr="0017471D" w:rsidRDefault="008C7A14">
      <w:pPr>
        <w:pStyle w:val="ListParagraph"/>
        <w:numPr>
          <w:ilvl w:val="0"/>
          <w:numId w:val="4"/>
        </w:numPr>
        <w:tabs>
          <w:tab w:val="left" w:pos="1134"/>
        </w:tabs>
        <w:ind w:left="1701" w:hanging="567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17471D">
        <w:rPr>
          <w:rFonts w:ascii="Calibri" w:hAnsi="Calibri" w:cs="Arial"/>
          <w:color w:val="000000" w:themeColor="text1"/>
          <w:sz w:val="22"/>
          <w:szCs w:val="22"/>
        </w:rPr>
        <w:t xml:space="preserve">CAS – annual renewal of gov.uk domain name and email address - LGA 1972, s111 - </w:t>
      </w:r>
      <w:r w:rsidRPr="0017471D">
        <w:rPr>
          <w:rFonts w:ascii="Calibri" w:hAnsi="Calibri" w:cs="Arial"/>
          <w:b/>
          <w:bCs/>
          <w:color w:val="000000" w:themeColor="text1"/>
          <w:sz w:val="22"/>
          <w:szCs w:val="22"/>
        </w:rPr>
        <w:t>£54.50.</w:t>
      </w:r>
    </w:p>
    <w:p w14:paraId="12CEAFBF" w14:textId="5D8E18D9" w:rsidR="008C7A14" w:rsidRPr="0017471D" w:rsidRDefault="008C7A14">
      <w:pPr>
        <w:pStyle w:val="ListParagraph"/>
        <w:numPr>
          <w:ilvl w:val="0"/>
          <w:numId w:val="4"/>
        </w:numPr>
        <w:tabs>
          <w:tab w:val="left" w:pos="1134"/>
        </w:tabs>
        <w:ind w:left="1701" w:hanging="567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17471D">
        <w:rPr>
          <w:rFonts w:ascii="Calibri" w:hAnsi="Calibri" w:cs="Arial"/>
          <w:color w:val="000000" w:themeColor="text1"/>
          <w:sz w:val="22"/>
          <w:szCs w:val="22"/>
        </w:rPr>
        <w:t>HMRC - PAYE</w:t>
      </w:r>
      <w:r w:rsidRPr="0017471D">
        <w:rPr>
          <w:rFonts w:ascii="Calibri" w:hAnsi="Calibri" w:cs="Arial"/>
          <w:b/>
          <w:color w:val="000000" w:themeColor="text1"/>
          <w:sz w:val="22"/>
          <w:szCs w:val="22"/>
        </w:rPr>
        <w:t xml:space="preserve"> - </w:t>
      </w:r>
      <w:r w:rsidRPr="0017471D">
        <w:rPr>
          <w:rFonts w:ascii="Calibri" w:hAnsi="Calibri" w:cs="Arial"/>
          <w:color w:val="000000" w:themeColor="text1"/>
          <w:sz w:val="22"/>
          <w:szCs w:val="22"/>
        </w:rPr>
        <w:t xml:space="preserve">LGA 1972, s111 – </w:t>
      </w:r>
      <w:r w:rsidR="00D42054" w:rsidRPr="0017471D">
        <w:rPr>
          <w:rFonts w:ascii="Calibri" w:hAnsi="Calibri" w:cs="Arial"/>
          <w:b/>
          <w:bCs/>
          <w:color w:val="000000" w:themeColor="text1"/>
          <w:sz w:val="22"/>
          <w:szCs w:val="22"/>
        </w:rPr>
        <w:t>£158.20</w:t>
      </w:r>
    </w:p>
    <w:p w14:paraId="0486D8BC" w14:textId="1939F5E7" w:rsidR="00E91023" w:rsidRPr="00F74E8F" w:rsidRDefault="00D3795B" w:rsidP="00D3795B">
      <w:p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61621E" w:rsidRPr="00F74E8F">
        <w:rPr>
          <w:rFonts w:asciiTheme="minorHAnsi" w:hAnsiTheme="minorHAnsi" w:cs="Arial"/>
          <w:color w:val="000000" w:themeColor="text1"/>
          <w:sz w:val="22"/>
          <w:szCs w:val="22"/>
        </w:rPr>
        <w:t>John Sadler</w:t>
      </w:r>
      <w:r w:rsidR="006351DA">
        <w:rPr>
          <w:rFonts w:asciiTheme="minorHAnsi" w:hAnsiTheme="minorHAnsi" w:cs="Arial"/>
          <w:color w:val="000000" w:themeColor="text1"/>
          <w:sz w:val="22"/>
          <w:szCs w:val="22"/>
        </w:rPr>
        <w:t xml:space="preserve"> and Harry Lidster</w:t>
      </w:r>
      <w:r w:rsidR="001478F5" w:rsidRPr="00F74E8F">
        <w:rPr>
          <w:rFonts w:asciiTheme="minorHAnsi" w:hAnsiTheme="minorHAnsi" w:cs="Arial"/>
          <w:sz w:val="22"/>
          <w:szCs w:val="22"/>
        </w:rPr>
        <w:t xml:space="preserve"> </w:t>
      </w:r>
      <w:r w:rsidR="00216763" w:rsidRPr="00F74E8F">
        <w:rPr>
          <w:rFonts w:asciiTheme="minorHAnsi" w:hAnsiTheme="minorHAnsi" w:cs="Arial"/>
          <w:sz w:val="22"/>
          <w:szCs w:val="22"/>
        </w:rPr>
        <w:t>sign</w:t>
      </w:r>
      <w:r w:rsidR="0059697B" w:rsidRPr="00F74E8F">
        <w:rPr>
          <w:rFonts w:asciiTheme="minorHAnsi" w:hAnsiTheme="minorHAnsi" w:cs="Arial"/>
          <w:sz w:val="22"/>
          <w:szCs w:val="22"/>
        </w:rPr>
        <w:t>ed</w:t>
      </w:r>
      <w:r w:rsidR="00216763" w:rsidRPr="00F74E8F">
        <w:rPr>
          <w:rFonts w:asciiTheme="minorHAnsi" w:hAnsiTheme="minorHAnsi" w:cs="Arial"/>
          <w:sz w:val="22"/>
          <w:szCs w:val="22"/>
        </w:rPr>
        <w:t xml:space="preserve"> the Schedule of Payment</w:t>
      </w:r>
      <w:r w:rsidR="001F4FF7" w:rsidRPr="00F74E8F">
        <w:rPr>
          <w:rFonts w:asciiTheme="minorHAnsi" w:hAnsiTheme="minorHAnsi" w:cs="Arial"/>
          <w:sz w:val="22"/>
          <w:szCs w:val="22"/>
        </w:rPr>
        <w:t>.</w:t>
      </w:r>
      <w:r w:rsidR="00216763" w:rsidRPr="00F74E8F">
        <w:rPr>
          <w:rFonts w:asciiTheme="minorHAnsi" w:hAnsiTheme="minorHAnsi" w:cs="Arial"/>
          <w:sz w:val="22"/>
          <w:szCs w:val="22"/>
        </w:rPr>
        <w:t xml:space="preserve">  The Chairman countersign</w:t>
      </w:r>
      <w:r w:rsidR="0059697B" w:rsidRPr="00F74E8F">
        <w:rPr>
          <w:rFonts w:asciiTheme="minorHAnsi" w:hAnsiTheme="minorHAnsi" w:cs="Arial"/>
          <w:sz w:val="22"/>
          <w:szCs w:val="22"/>
        </w:rPr>
        <w:t xml:space="preserve">ed it.  </w:t>
      </w:r>
    </w:p>
    <w:p w14:paraId="26D8B901" w14:textId="1BA8AD22" w:rsidR="00216763" w:rsidRDefault="00216763">
      <w:pPr>
        <w:pStyle w:val="ListParagraph"/>
        <w:numPr>
          <w:ilvl w:val="0"/>
          <w:numId w:val="1"/>
        </w:numPr>
        <w:tabs>
          <w:tab w:val="left" w:pos="1134"/>
        </w:tabs>
        <w:ind w:left="1134" w:hanging="567"/>
        <w:rPr>
          <w:rFonts w:asciiTheme="minorHAnsi" w:hAnsiTheme="minorHAnsi" w:cs="Arial"/>
          <w:b/>
          <w:sz w:val="22"/>
          <w:szCs w:val="22"/>
        </w:rPr>
      </w:pPr>
      <w:r w:rsidRPr="00D15B60">
        <w:rPr>
          <w:rFonts w:asciiTheme="minorHAnsi" w:hAnsiTheme="minorHAnsi" w:cs="Arial"/>
          <w:b/>
          <w:sz w:val="22"/>
          <w:szCs w:val="22"/>
        </w:rPr>
        <w:t>Approval of payments authorised between meetings</w:t>
      </w:r>
      <w:r w:rsidR="00126EDE">
        <w:rPr>
          <w:rFonts w:asciiTheme="minorHAnsi" w:hAnsiTheme="minorHAnsi" w:cs="Arial"/>
          <w:b/>
          <w:sz w:val="22"/>
          <w:szCs w:val="22"/>
        </w:rPr>
        <w:t>.</w:t>
      </w:r>
    </w:p>
    <w:p w14:paraId="736D7A01" w14:textId="36B13216" w:rsidR="001F5C1D" w:rsidRDefault="008C7A14" w:rsidP="00F94003">
      <w:pPr>
        <w:autoSpaceDE w:val="0"/>
        <w:autoSpaceDN w:val="0"/>
        <w:adjustRightInd w:val="0"/>
        <w:ind w:left="113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351D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No </w:t>
      </w:r>
      <w:r w:rsidR="00E13367" w:rsidRPr="006351D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payment</w:t>
      </w:r>
      <w:r w:rsidR="001F5C1D" w:rsidRPr="006351D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</w:t>
      </w:r>
      <w:r w:rsidR="00E13367" w:rsidRPr="006351D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E13367" w:rsidRPr="002D1D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</w:t>
      </w:r>
      <w:r w:rsidR="001F5C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ere</w:t>
      </w:r>
      <w:r w:rsidR="00E13367" w:rsidRPr="002D1D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authorised between meetings</w:t>
      </w:r>
      <w:r w:rsidR="000B6B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E13367" w:rsidRPr="002D1D5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22A7CC7F" w14:textId="4BC72458" w:rsidR="00126EDE" w:rsidRPr="001F5C1D" w:rsidRDefault="00126ED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567"/>
        <w:rPr>
          <w:rFonts w:asciiTheme="minorHAnsi" w:hAnsiTheme="minorHAnsi" w:cs="Arial"/>
          <w:b/>
          <w:bCs/>
          <w:sz w:val="22"/>
          <w:szCs w:val="22"/>
        </w:rPr>
      </w:pPr>
      <w:r w:rsidRPr="001F5C1D">
        <w:rPr>
          <w:rFonts w:asciiTheme="minorHAnsi" w:hAnsiTheme="minorHAnsi" w:cs="Arial"/>
          <w:b/>
          <w:bCs/>
          <w:sz w:val="22"/>
          <w:szCs w:val="22"/>
        </w:rPr>
        <w:t>Statement of receipts and payments made since the last meeting.</w:t>
      </w:r>
    </w:p>
    <w:p w14:paraId="769A75C6" w14:textId="68025F7F" w:rsidR="00126EDE" w:rsidRPr="00AB3C87" w:rsidRDefault="003925B9" w:rsidP="00AB3C87">
      <w:pPr>
        <w:pStyle w:val="ListParagraph"/>
        <w:tabs>
          <w:tab w:val="left" w:pos="1134"/>
        </w:tabs>
        <w:ind w:left="1134"/>
        <w:rPr>
          <w:rFonts w:asciiTheme="minorHAnsi" w:hAnsiTheme="minorHAnsi" w:cs="Arial"/>
          <w:bCs/>
          <w:sz w:val="22"/>
          <w:szCs w:val="22"/>
        </w:rPr>
      </w:pPr>
      <w:r w:rsidRPr="003925B9">
        <w:rPr>
          <w:rFonts w:asciiTheme="minorHAnsi" w:hAnsiTheme="minorHAnsi" w:cs="Arial"/>
          <w:bCs/>
          <w:sz w:val="22"/>
          <w:szCs w:val="22"/>
        </w:rPr>
        <w:t>It was resolved that the statement of receipts and payments would be approved</w:t>
      </w:r>
      <w:r w:rsidR="000B6B04">
        <w:rPr>
          <w:rFonts w:asciiTheme="minorHAnsi" w:hAnsiTheme="minorHAnsi" w:cs="Arial"/>
          <w:bCs/>
          <w:sz w:val="22"/>
          <w:szCs w:val="22"/>
        </w:rPr>
        <w:t>.</w:t>
      </w:r>
    </w:p>
    <w:p w14:paraId="1EA521E5" w14:textId="77777777" w:rsidR="00126EDE" w:rsidRDefault="00126EDE" w:rsidP="00126EDE">
      <w:pPr>
        <w:tabs>
          <w:tab w:val="left" w:pos="1134"/>
        </w:tabs>
        <w:rPr>
          <w:rFonts w:asciiTheme="minorHAnsi" w:hAnsiTheme="minorHAnsi" w:cs="Arial"/>
          <w:sz w:val="10"/>
          <w:szCs w:val="10"/>
        </w:rPr>
      </w:pPr>
    </w:p>
    <w:p w14:paraId="602B8A55" w14:textId="77777777" w:rsidR="001142AE" w:rsidRPr="001142AE" w:rsidRDefault="001142AE" w:rsidP="001142AE">
      <w:pPr>
        <w:tabs>
          <w:tab w:val="left" w:pos="1134"/>
        </w:tabs>
        <w:ind w:left="1134"/>
        <w:rPr>
          <w:rFonts w:asciiTheme="minorHAnsi" w:hAnsiTheme="minorHAnsi" w:cs="Arial"/>
          <w:b/>
          <w:bCs/>
          <w:sz w:val="22"/>
          <w:szCs w:val="22"/>
        </w:rPr>
      </w:pPr>
      <w:r w:rsidRPr="001142AE">
        <w:rPr>
          <w:rFonts w:asciiTheme="minorHAnsi" w:hAnsiTheme="minorHAnsi" w:cs="Arial"/>
          <w:b/>
          <w:bCs/>
          <w:sz w:val="22"/>
          <w:szCs w:val="22"/>
        </w:rPr>
        <w:t>Receipts</w:t>
      </w:r>
    </w:p>
    <w:p w14:paraId="0166BF17" w14:textId="77777777" w:rsidR="001142AE" w:rsidRPr="00677C7F" w:rsidRDefault="001142AE" w:rsidP="001142AE">
      <w:pPr>
        <w:tabs>
          <w:tab w:val="left" w:pos="1134"/>
        </w:tabs>
        <w:ind w:left="1134"/>
        <w:rPr>
          <w:rFonts w:asciiTheme="minorHAnsi" w:hAnsiTheme="minorHAnsi" w:cs="Arial"/>
          <w:sz w:val="10"/>
          <w:szCs w:val="10"/>
        </w:rPr>
      </w:pPr>
    </w:p>
    <w:tbl>
      <w:tblPr>
        <w:tblW w:w="864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258"/>
        <w:gridCol w:w="3402"/>
        <w:gridCol w:w="830"/>
      </w:tblGrid>
      <w:tr w:rsidR="001142AE" w:rsidRPr="000B6B04" w14:paraId="503597AB" w14:textId="77777777" w:rsidTr="000B6B04">
        <w:trPr>
          <w:trHeight w:val="64"/>
        </w:trPr>
        <w:tc>
          <w:tcPr>
            <w:tcW w:w="1278" w:type="dxa"/>
            <w:hideMark/>
          </w:tcPr>
          <w:p w14:paraId="5DBD9185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3258" w:type="dxa"/>
            <w:hideMark/>
          </w:tcPr>
          <w:p w14:paraId="4C84960D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3402" w:type="dxa"/>
            <w:noWrap/>
            <w:hideMark/>
          </w:tcPr>
          <w:p w14:paraId="157D43E5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Supplier</w:t>
            </w:r>
          </w:p>
        </w:tc>
        <w:tc>
          <w:tcPr>
            <w:tcW w:w="709" w:type="dxa"/>
            <w:hideMark/>
          </w:tcPr>
          <w:p w14:paraId="01A27380" w14:textId="77777777" w:rsidR="001142AE" w:rsidRPr="000B6B04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1142AE" w:rsidRPr="000B6B04" w14:paraId="7F628C15" w14:textId="77777777" w:rsidTr="004C61B8">
        <w:trPr>
          <w:trHeight w:val="270"/>
        </w:trPr>
        <w:tc>
          <w:tcPr>
            <w:tcW w:w="1278" w:type="dxa"/>
            <w:hideMark/>
          </w:tcPr>
          <w:p w14:paraId="33084E5E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31/12/2025</w:t>
            </w:r>
          </w:p>
        </w:tc>
        <w:tc>
          <w:tcPr>
            <w:tcW w:w="3258" w:type="dxa"/>
            <w:noWrap/>
            <w:hideMark/>
          </w:tcPr>
          <w:p w14:paraId="60B349E2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Bank interest received</w:t>
            </w:r>
          </w:p>
        </w:tc>
        <w:tc>
          <w:tcPr>
            <w:tcW w:w="3402" w:type="dxa"/>
            <w:noWrap/>
            <w:hideMark/>
          </w:tcPr>
          <w:p w14:paraId="592645DB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Cambridge Building Society</w:t>
            </w:r>
          </w:p>
        </w:tc>
        <w:tc>
          <w:tcPr>
            <w:tcW w:w="709" w:type="dxa"/>
            <w:noWrap/>
            <w:hideMark/>
          </w:tcPr>
          <w:p w14:paraId="2C52CBD6" w14:textId="77777777" w:rsidR="001142AE" w:rsidRPr="000B6B04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£70.68</w:t>
            </w:r>
          </w:p>
        </w:tc>
      </w:tr>
    </w:tbl>
    <w:p w14:paraId="02A4FC71" w14:textId="77777777" w:rsidR="001142AE" w:rsidRPr="001E247B" w:rsidRDefault="001142AE" w:rsidP="001142AE">
      <w:pPr>
        <w:tabs>
          <w:tab w:val="left" w:pos="1134"/>
        </w:tabs>
        <w:rPr>
          <w:rFonts w:asciiTheme="minorHAnsi" w:hAnsiTheme="minorHAnsi" w:cs="Arial"/>
          <w:sz w:val="10"/>
          <w:szCs w:val="10"/>
        </w:rPr>
      </w:pPr>
    </w:p>
    <w:p w14:paraId="0E752371" w14:textId="77777777" w:rsidR="001142AE" w:rsidRPr="001142AE" w:rsidRDefault="001142AE" w:rsidP="001142AE">
      <w:pPr>
        <w:tabs>
          <w:tab w:val="left" w:pos="1134"/>
        </w:tabs>
        <w:ind w:left="1134"/>
        <w:rPr>
          <w:rFonts w:asciiTheme="minorHAnsi" w:hAnsiTheme="minorHAnsi" w:cs="Arial"/>
          <w:b/>
          <w:bCs/>
          <w:sz w:val="22"/>
          <w:szCs w:val="22"/>
        </w:rPr>
      </w:pPr>
      <w:r w:rsidRPr="001142AE">
        <w:rPr>
          <w:rFonts w:asciiTheme="minorHAnsi" w:hAnsiTheme="minorHAnsi" w:cs="Arial"/>
          <w:b/>
          <w:bCs/>
          <w:sz w:val="22"/>
          <w:szCs w:val="22"/>
        </w:rPr>
        <w:t>Payments</w:t>
      </w:r>
    </w:p>
    <w:p w14:paraId="3EDD55DC" w14:textId="77777777" w:rsidR="001142AE" w:rsidRDefault="001142AE" w:rsidP="001142AE">
      <w:pPr>
        <w:tabs>
          <w:tab w:val="left" w:pos="1134"/>
        </w:tabs>
        <w:ind w:left="1134"/>
        <w:rPr>
          <w:rFonts w:asciiTheme="minorHAnsi" w:hAnsiTheme="minorHAnsi" w:cs="Arial"/>
          <w:sz w:val="10"/>
          <w:szCs w:val="10"/>
        </w:rPr>
      </w:pPr>
    </w:p>
    <w:tbl>
      <w:tblPr>
        <w:tblW w:w="8597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968"/>
        <w:gridCol w:w="2999"/>
        <w:gridCol w:w="2410"/>
        <w:gridCol w:w="941"/>
      </w:tblGrid>
      <w:tr w:rsidR="001142AE" w:rsidRPr="000B6B04" w14:paraId="02FAEB24" w14:textId="77777777" w:rsidTr="000B6B04">
        <w:trPr>
          <w:trHeight w:val="69"/>
        </w:trPr>
        <w:tc>
          <w:tcPr>
            <w:tcW w:w="1279" w:type="dxa"/>
            <w:hideMark/>
          </w:tcPr>
          <w:p w14:paraId="4C339F0E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968" w:type="dxa"/>
            <w:hideMark/>
          </w:tcPr>
          <w:p w14:paraId="7369B686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Minute</w:t>
            </w:r>
          </w:p>
        </w:tc>
        <w:tc>
          <w:tcPr>
            <w:tcW w:w="2999" w:type="dxa"/>
            <w:hideMark/>
          </w:tcPr>
          <w:p w14:paraId="398C15BC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2410" w:type="dxa"/>
            <w:noWrap/>
            <w:hideMark/>
          </w:tcPr>
          <w:p w14:paraId="4E2AAC15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Supplier</w:t>
            </w:r>
          </w:p>
        </w:tc>
        <w:tc>
          <w:tcPr>
            <w:tcW w:w="941" w:type="dxa"/>
            <w:hideMark/>
          </w:tcPr>
          <w:p w14:paraId="561872DA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1142AE" w:rsidRPr="000B6B04" w14:paraId="2885D66B" w14:textId="77777777" w:rsidTr="000B6B04">
        <w:trPr>
          <w:trHeight w:val="79"/>
        </w:trPr>
        <w:tc>
          <w:tcPr>
            <w:tcW w:w="1279" w:type="dxa"/>
            <w:hideMark/>
          </w:tcPr>
          <w:p w14:paraId="6F1B84AA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09/12/2025</w:t>
            </w:r>
          </w:p>
        </w:tc>
        <w:tc>
          <w:tcPr>
            <w:tcW w:w="968" w:type="dxa"/>
            <w:noWrap/>
            <w:hideMark/>
          </w:tcPr>
          <w:p w14:paraId="0DBD5DA2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355/0a</w:t>
            </w:r>
          </w:p>
        </w:tc>
        <w:tc>
          <w:tcPr>
            <w:tcW w:w="2999" w:type="dxa"/>
            <w:noWrap/>
            <w:hideMark/>
          </w:tcPr>
          <w:p w14:paraId="34BDBB3C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Scribe accounting software</w:t>
            </w:r>
          </w:p>
        </w:tc>
        <w:tc>
          <w:tcPr>
            <w:tcW w:w="2410" w:type="dxa"/>
            <w:noWrap/>
            <w:hideMark/>
          </w:tcPr>
          <w:p w14:paraId="6DC4CD27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Starboard Systems Ltd</w:t>
            </w:r>
          </w:p>
        </w:tc>
        <w:tc>
          <w:tcPr>
            <w:tcW w:w="941" w:type="dxa"/>
            <w:noWrap/>
            <w:hideMark/>
          </w:tcPr>
          <w:p w14:paraId="31FF41A3" w14:textId="77777777" w:rsidR="001142AE" w:rsidRPr="000B6B04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£165.60</w:t>
            </w:r>
          </w:p>
        </w:tc>
      </w:tr>
      <w:tr w:rsidR="001142AE" w:rsidRPr="000B6B04" w14:paraId="0CB72882" w14:textId="77777777" w:rsidTr="000B6B04">
        <w:trPr>
          <w:trHeight w:val="270"/>
        </w:trPr>
        <w:tc>
          <w:tcPr>
            <w:tcW w:w="1279" w:type="dxa"/>
            <w:hideMark/>
          </w:tcPr>
          <w:p w14:paraId="317F964C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09/12/2025</w:t>
            </w:r>
          </w:p>
        </w:tc>
        <w:tc>
          <w:tcPr>
            <w:tcW w:w="968" w:type="dxa"/>
            <w:noWrap/>
            <w:hideMark/>
          </w:tcPr>
          <w:p w14:paraId="06B5A9C5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355/9a</w:t>
            </w:r>
          </w:p>
        </w:tc>
        <w:tc>
          <w:tcPr>
            <w:tcW w:w="2999" w:type="dxa"/>
            <w:noWrap/>
            <w:hideMark/>
          </w:tcPr>
          <w:p w14:paraId="023E9AF9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Clerk's expenses</w:t>
            </w:r>
          </w:p>
        </w:tc>
        <w:tc>
          <w:tcPr>
            <w:tcW w:w="2410" w:type="dxa"/>
            <w:noWrap/>
            <w:hideMark/>
          </w:tcPr>
          <w:p w14:paraId="36CC02F9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 Kirk</w:t>
            </w:r>
          </w:p>
        </w:tc>
        <w:tc>
          <w:tcPr>
            <w:tcW w:w="941" w:type="dxa"/>
            <w:noWrap/>
            <w:hideMark/>
          </w:tcPr>
          <w:p w14:paraId="4B9ACCFF" w14:textId="77777777" w:rsidR="001142AE" w:rsidRPr="000B6B04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£3.60</w:t>
            </w:r>
          </w:p>
        </w:tc>
      </w:tr>
      <w:tr w:rsidR="001142AE" w:rsidRPr="000B6B04" w14:paraId="15EFB7FA" w14:textId="77777777" w:rsidTr="000B6B04">
        <w:trPr>
          <w:trHeight w:val="270"/>
        </w:trPr>
        <w:tc>
          <w:tcPr>
            <w:tcW w:w="1279" w:type="dxa"/>
            <w:hideMark/>
          </w:tcPr>
          <w:p w14:paraId="6999BCD8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09/12/2025</w:t>
            </w:r>
          </w:p>
        </w:tc>
        <w:tc>
          <w:tcPr>
            <w:tcW w:w="968" w:type="dxa"/>
            <w:noWrap/>
            <w:hideMark/>
          </w:tcPr>
          <w:p w14:paraId="49EE9E75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355/9a</w:t>
            </w:r>
          </w:p>
        </w:tc>
        <w:tc>
          <w:tcPr>
            <w:tcW w:w="2999" w:type="dxa"/>
            <w:noWrap/>
            <w:hideMark/>
          </w:tcPr>
          <w:p w14:paraId="6241CF3C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Clerk's expenses</w:t>
            </w:r>
          </w:p>
        </w:tc>
        <w:tc>
          <w:tcPr>
            <w:tcW w:w="2410" w:type="dxa"/>
            <w:noWrap/>
            <w:hideMark/>
          </w:tcPr>
          <w:p w14:paraId="11B81DBF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 Kirk</w:t>
            </w:r>
          </w:p>
        </w:tc>
        <w:tc>
          <w:tcPr>
            <w:tcW w:w="941" w:type="dxa"/>
            <w:noWrap/>
            <w:hideMark/>
          </w:tcPr>
          <w:p w14:paraId="5F59DFE8" w14:textId="77777777" w:rsidR="001142AE" w:rsidRPr="000B6B04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£5.22</w:t>
            </w:r>
          </w:p>
        </w:tc>
      </w:tr>
      <w:tr w:rsidR="001142AE" w:rsidRPr="000B6B04" w14:paraId="0FF6E376" w14:textId="77777777" w:rsidTr="000B6B04">
        <w:trPr>
          <w:trHeight w:val="74"/>
        </w:trPr>
        <w:tc>
          <w:tcPr>
            <w:tcW w:w="1279" w:type="dxa"/>
            <w:hideMark/>
          </w:tcPr>
          <w:p w14:paraId="2871AC7E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09/12/2025</w:t>
            </w:r>
          </w:p>
        </w:tc>
        <w:tc>
          <w:tcPr>
            <w:tcW w:w="968" w:type="dxa"/>
            <w:noWrap/>
            <w:hideMark/>
          </w:tcPr>
          <w:p w14:paraId="2BF319DE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357/13e</w:t>
            </w:r>
          </w:p>
        </w:tc>
        <w:tc>
          <w:tcPr>
            <w:tcW w:w="2999" w:type="dxa"/>
            <w:noWrap/>
            <w:hideMark/>
          </w:tcPr>
          <w:p w14:paraId="2834270D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Donation</w:t>
            </w:r>
          </w:p>
        </w:tc>
        <w:tc>
          <w:tcPr>
            <w:tcW w:w="2410" w:type="dxa"/>
            <w:noWrap/>
            <w:hideMark/>
          </w:tcPr>
          <w:p w14:paraId="73CAE98C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Headway Suffolk</w:t>
            </w:r>
          </w:p>
        </w:tc>
        <w:tc>
          <w:tcPr>
            <w:tcW w:w="941" w:type="dxa"/>
            <w:noWrap/>
            <w:hideMark/>
          </w:tcPr>
          <w:p w14:paraId="4A6E992B" w14:textId="77777777" w:rsidR="001142AE" w:rsidRPr="000B6B04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£50.00</w:t>
            </w:r>
          </w:p>
        </w:tc>
      </w:tr>
      <w:tr w:rsidR="000B6B04" w:rsidRPr="000B6B04" w14:paraId="012ADA1C" w14:textId="77777777" w:rsidTr="000B6B04">
        <w:trPr>
          <w:trHeight w:val="270"/>
        </w:trPr>
        <w:tc>
          <w:tcPr>
            <w:tcW w:w="8597" w:type="dxa"/>
            <w:gridSpan w:val="5"/>
            <w:vAlign w:val="bottom"/>
          </w:tcPr>
          <w:p w14:paraId="1400E3AB" w14:textId="6B534181" w:rsidR="000B6B04" w:rsidRPr="000B6B04" w:rsidRDefault="000B6B04" w:rsidP="000B6B0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Staff costs as per confidential cashbook.</w:t>
            </w:r>
          </w:p>
        </w:tc>
      </w:tr>
    </w:tbl>
    <w:p w14:paraId="466E5E5B" w14:textId="77777777" w:rsidR="001142AE" w:rsidRDefault="001142AE" w:rsidP="001142AE">
      <w:pPr>
        <w:tabs>
          <w:tab w:val="left" w:pos="1134"/>
        </w:tabs>
        <w:rPr>
          <w:rFonts w:asciiTheme="minorHAnsi" w:hAnsiTheme="minorHAnsi" w:cs="Arial"/>
          <w:sz w:val="10"/>
          <w:szCs w:val="10"/>
        </w:rPr>
      </w:pPr>
    </w:p>
    <w:p w14:paraId="13269603" w14:textId="77777777" w:rsidR="001142AE" w:rsidRPr="001142AE" w:rsidRDefault="001142AE" w:rsidP="001142AE">
      <w:pPr>
        <w:tabs>
          <w:tab w:val="left" w:pos="1134"/>
        </w:tabs>
        <w:ind w:left="1134"/>
        <w:rPr>
          <w:rFonts w:asciiTheme="minorHAnsi" w:hAnsiTheme="minorHAnsi" w:cs="Arial"/>
          <w:b/>
          <w:bCs/>
          <w:sz w:val="22"/>
          <w:szCs w:val="22"/>
        </w:rPr>
      </w:pPr>
      <w:r w:rsidRPr="001142AE">
        <w:rPr>
          <w:rFonts w:asciiTheme="minorHAnsi" w:hAnsiTheme="minorHAnsi" w:cs="Arial"/>
          <w:b/>
          <w:bCs/>
          <w:sz w:val="22"/>
          <w:szCs w:val="22"/>
        </w:rPr>
        <w:t>Transfers</w:t>
      </w:r>
    </w:p>
    <w:p w14:paraId="0595D09E" w14:textId="77777777" w:rsidR="001142AE" w:rsidRPr="001142AE" w:rsidRDefault="001142AE" w:rsidP="001142AE">
      <w:pPr>
        <w:tabs>
          <w:tab w:val="left" w:pos="1134"/>
        </w:tabs>
        <w:ind w:left="1134"/>
        <w:rPr>
          <w:rFonts w:asciiTheme="minorHAnsi" w:hAnsiTheme="minorHAnsi" w:cs="Arial"/>
          <w:sz w:val="10"/>
          <w:szCs w:val="10"/>
        </w:rPr>
      </w:pPr>
    </w:p>
    <w:tbl>
      <w:tblPr>
        <w:tblW w:w="833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100"/>
        <w:gridCol w:w="3134"/>
        <w:gridCol w:w="959"/>
      </w:tblGrid>
      <w:tr w:rsidR="001142AE" w:rsidRPr="000B6B04" w14:paraId="7160B806" w14:textId="77777777" w:rsidTr="000B6B04">
        <w:trPr>
          <w:trHeight w:val="64"/>
        </w:trPr>
        <w:tc>
          <w:tcPr>
            <w:tcW w:w="1137" w:type="dxa"/>
            <w:hideMark/>
          </w:tcPr>
          <w:p w14:paraId="4A55B978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3100" w:type="dxa"/>
            <w:hideMark/>
          </w:tcPr>
          <w:p w14:paraId="55B91C44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From</w:t>
            </w:r>
          </w:p>
        </w:tc>
        <w:tc>
          <w:tcPr>
            <w:tcW w:w="3134" w:type="dxa"/>
            <w:hideMark/>
          </w:tcPr>
          <w:p w14:paraId="397E3738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</w:t>
            </w:r>
          </w:p>
        </w:tc>
        <w:tc>
          <w:tcPr>
            <w:tcW w:w="959" w:type="dxa"/>
            <w:hideMark/>
          </w:tcPr>
          <w:p w14:paraId="3A192301" w14:textId="77777777" w:rsidR="001142AE" w:rsidRPr="000B6B04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Amount</w:t>
            </w:r>
          </w:p>
        </w:tc>
      </w:tr>
      <w:tr w:rsidR="001142AE" w:rsidRPr="000B6B04" w14:paraId="3378F052" w14:textId="77777777" w:rsidTr="004C61B8">
        <w:trPr>
          <w:trHeight w:val="300"/>
        </w:trPr>
        <w:tc>
          <w:tcPr>
            <w:tcW w:w="1137" w:type="dxa"/>
            <w:noWrap/>
            <w:hideMark/>
          </w:tcPr>
          <w:p w14:paraId="2680B624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19/01/2026</w:t>
            </w:r>
          </w:p>
        </w:tc>
        <w:tc>
          <w:tcPr>
            <w:tcW w:w="3100" w:type="dxa"/>
            <w:noWrap/>
            <w:hideMark/>
          </w:tcPr>
          <w:p w14:paraId="32D85593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Cambridgeshire Building Society</w:t>
            </w:r>
          </w:p>
        </w:tc>
        <w:tc>
          <w:tcPr>
            <w:tcW w:w="3134" w:type="dxa"/>
            <w:noWrap/>
            <w:hideMark/>
          </w:tcPr>
          <w:p w14:paraId="3057C1B8" w14:textId="77777777" w:rsidR="001142AE" w:rsidRPr="000B6B04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Barclays current account</w:t>
            </w:r>
          </w:p>
        </w:tc>
        <w:tc>
          <w:tcPr>
            <w:tcW w:w="959" w:type="dxa"/>
            <w:noWrap/>
            <w:hideMark/>
          </w:tcPr>
          <w:p w14:paraId="31AF771A" w14:textId="77777777" w:rsidR="001142AE" w:rsidRPr="000B6B04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6B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£500.00</w:t>
            </w:r>
          </w:p>
        </w:tc>
      </w:tr>
    </w:tbl>
    <w:p w14:paraId="58AA0AA7" w14:textId="77777777" w:rsidR="00126EDE" w:rsidRPr="00BF171D" w:rsidRDefault="00126EDE" w:rsidP="00126EDE">
      <w:pPr>
        <w:tabs>
          <w:tab w:val="left" w:pos="1134"/>
        </w:tabs>
        <w:rPr>
          <w:rFonts w:asciiTheme="minorHAnsi" w:hAnsiTheme="minorHAnsi" w:cs="Arial"/>
          <w:sz w:val="10"/>
          <w:szCs w:val="10"/>
        </w:rPr>
      </w:pPr>
    </w:p>
    <w:p w14:paraId="28799684" w14:textId="2901F5B7" w:rsidR="00126EDE" w:rsidRPr="00126EDE" w:rsidRDefault="00126EDE">
      <w:pPr>
        <w:numPr>
          <w:ilvl w:val="0"/>
          <w:numId w:val="1"/>
        </w:numPr>
        <w:tabs>
          <w:tab w:val="left" w:pos="1134"/>
        </w:tabs>
        <w:ind w:left="1134" w:hanging="567"/>
        <w:rPr>
          <w:rFonts w:asciiTheme="minorHAnsi" w:hAnsiTheme="minorHAnsi" w:cs="Arial"/>
          <w:b/>
          <w:bCs/>
          <w:sz w:val="22"/>
          <w:szCs w:val="22"/>
        </w:rPr>
      </w:pPr>
      <w:r w:rsidRPr="00126EDE">
        <w:rPr>
          <w:rFonts w:asciiTheme="minorHAnsi" w:hAnsiTheme="minorHAnsi" w:cs="Arial"/>
          <w:b/>
          <w:bCs/>
          <w:sz w:val="22"/>
          <w:szCs w:val="22"/>
        </w:rPr>
        <w:t xml:space="preserve">Bank balances and confirmation of bank reconciliation as of </w:t>
      </w:r>
      <w:r w:rsidR="00F803F9">
        <w:rPr>
          <w:rFonts w:asciiTheme="minorHAnsi" w:hAnsiTheme="minorHAnsi" w:cs="Arial"/>
          <w:b/>
          <w:bCs/>
          <w:sz w:val="22"/>
          <w:szCs w:val="22"/>
        </w:rPr>
        <w:t>2</w:t>
      </w:r>
      <w:r w:rsidR="00D3795B">
        <w:rPr>
          <w:rFonts w:asciiTheme="minorHAnsi" w:hAnsiTheme="minorHAnsi" w:cs="Arial"/>
          <w:b/>
          <w:bCs/>
          <w:sz w:val="22"/>
          <w:szCs w:val="22"/>
        </w:rPr>
        <w:t>8</w:t>
      </w:r>
      <w:r w:rsidR="00F803F9" w:rsidRPr="00F803F9">
        <w:rPr>
          <w:rFonts w:asciiTheme="minorHAnsi" w:hAnsiTheme="minorHAnsi" w:cs="Arial"/>
          <w:b/>
          <w:bCs/>
          <w:sz w:val="22"/>
          <w:szCs w:val="22"/>
          <w:vertAlign w:val="superscript"/>
        </w:rPr>
        <w:t>th</w:t>
      </w:r>
      <w:r w:rsidR="00F803F9">
        <w:rPr>
          <w:rFonts w:asciiTheme="minorHAnsi" w:hAnsiTheme="minorHAnsi" w:cs="Arial"/>
          <w:b/>
          <w:bCs/>
          <w:sz w:val="22"/>
          <w:szCs w:val="22"/>
        </w:rPr>
        <w:t xml:space="preserve"> February </w:t>
      </w:r>
      <w:r w:rsidRPr="00126EDE">
        <w:rPr>
          <w:rFonts w:asciiTheme="minorHAnsi" w:hAnsiTheme="minorHAnsi" w:cs="Arial"/>
          <w:b/>
          <w:bCs/>
          <w:sz w:val="22"/>
          <w:szCs w:val="22"/>
        </w:rPr>
        <w:t>202</w:t>
      </w:r>
      <w:r w:rsidR="00D3795B">
        <w:rPr>
          <w:rFonts w:asciiTheme="minorHAnsi" w:hAnsiTheme="minorHAnsi" w:cs="Arial"/>
          <w:b/>
          <w:bCs/>
          <w:sz w:val="22"/>
          <w:szCs w:val="22"/>
        </w:rPr>
        <w:t>6</w:t>
      </w:r>
      <w:r w:rsidRPr="00126EDE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5B900C62" w14:textId="77777777" w:rsidR="00126EDE" w:rsidRDefault="00126EDE" w:rsidP="00126EDE">
      <w:pPr>
        <w:tabs>
          <w:tab w:val="left" w:pos="1134"/>
        </w:tabs>
        <w:ind w:left="1134"/>
        <w:rPr>
          <w:rFonts w:asciiTheme="minorHAnsi" w:hAnsiTheme="minorHAnsi" w:cs="Arial"/>
          <w:sz w:val="10"/>
          <w:szCs w:val="10"/>
        </w:rPr>
      </w:pPr>
    </w:p>
    <w:tbl>
      <w:tblPr>
        <w:tblW w:w="5337" w:type="dxa"/>
        <w:tblInd w:w="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1224"/>
      </w:tblGrid>
      <w:tr w:rsidR="001142AE" w:rsidRPr="00AE42B0" w14:paraId="715C332B" w14:textId="77777777" w:rsidTr="004C61B8">
        <w:trPr>
          <w:trHeight w:val="260"/>
        </w:trPr>
        <w:tc>
          <w:tcPr>
            <w:tcW w:w="4113" w:type="dxa"/>
            <w:noWrap/>
            <w:hideMark/>
          </w:tcPr>
          <w:p w14:paraId="37C089F4" w14:textId="77777777" w:rsidR="001142AE" w:rsidRPr="00AE42B0" w:rsidRDefault="001142AE" w:rsidP="004C61B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42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Barclays current account</w:t>
            </w:r>
          </w:p>
        </w:tc>
        <w:tc>
          <w:tcPr>
            <w:tcW w:w="1224" w:type="dxa"/>
            <w:noWrap/>
            <w:hideMark/>
          </w:tcPr>
          <w:p w14:paraId="70791D0B" w14:textId="77777777" w:rsidR="001142AE" w:rsidRPr="00AE42B0" w:rsidRDefault="001142AE" w:rsidP="004C61B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42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£730.74</w:t>
            </w:r>
          </w:p>
        </w:tc>
      </w:tr>
      <w:tr w:rsidR="001142AE" w:rsidRPr="00AE42B0" w14:paraId="0BB27A4B" w14:textId="77777777" w:rsidTr="004C61B8">
        <w:trPr>
          <w:trHeight w:val="260"/>
        </w:trPr>
        <w:tc>
          <w:tcPr>
            <w:tcW w:w="4113" w:type="dxa"/>
            <w:noWrap/>
            <w:hideMark/>
          </w:tcPr>
          <w:p w14:paraId="7923E257" w14:textId="77777777" w:rsidR="001142AE" w:rsidRPr="00AE42B0" w:rsidRDefault="001142AE" w:rsidP="004C61B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42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Cambridgeshire Building Society</w:t>
            </w:r>
          </w:p>
        </w:tc>
        <w:tc>
          <w:tcPr>
            <w:tcW w:w="1224" w:type="dxa"/>
            <w:noWrap/>
            <w:hideMark/>
          </w:tcPr>
          <w:p w14:paraId="70AF2F32" w14:textId="77777777" w:rsidR="001142AE" w:rsidRPr="00AE42B0" w:rsidRDefault="001142AE" w:rsidP="004C61B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42B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£10,570.68</w:t>
            </w:r>
          </w:p>
        </w:tc>
      </w:tr>
      <w:tr w:rsidR="001142AE" w:rsidRPr="00AE42B0" w14:paraId="412B6DE0" w14:textId="77777777" w:rsidTr="004C61B8">
        <w:trPr>
          <w:trHeight w:val="260"/>
        </w:trPr>
        <w:tc>
          <w:tcPr>
            <w:tcW w:w="4113" w:type="dxa"/>
            <w:noWrap/>
          </w:tcPr>
          <w:p w14:paraId="590A3CBA" w14:textId="77777777" w:rsidR="001142AE" w:rsidRPr="00AE42B0" w:rsidRDefault="001142AE" w:rsidP="004C61B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42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Total in Banks</w:t>
            </w:r>
          </w:p>
        </w:tc>
        <w:tc>
          <w:tcPr>
            <w:tcW w:w="1224" w:type="dxa"/>
            <w:noWrap/>
          </w:tcPr>
          <w:p w14:paraId="78C88F39" w14:textId="77777777" w:rsidR="001142AE" w:rsidRPr="00AE42B0" w:rsidRDefault="001142AE" w:rsidP="004C61B8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42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£11,301.42</w:t>
            </w:r>
          </w:p>
        </w:tc>
      </w:tr>
    </w:tbl>
    <w:p w14:paraId="29621E86" w14:textId="77777777" w:rsidR="00545499" w:rsidRPr="000807EB" w:rsidRDefault="00545499" w:rsidP="00F803F9">
      <w:pPr>
        <w:tabs>
          <w:tab w:val="left" w:pos="1134"/>
        </w:tabs>
        <w:rPr>
          <w:rFonts w:asciiTheme="minorHAnsi" w:hAnsiTheme="minorHAnsi" w:cs="Arial"/>
          <w:sz w:val="10"/>
          <w:szCs w:val="10"/>
        </w:rPr>
      </w:pPr>
    </w:p>
    <w:p w14:paraId="5D55DBC3" w14:textId="3F0D424B" w:rsidR="00126EDE" w:rsidRPr="003925B9" w:rsidRDefault="00656796" w:rsidP="00126EDE">
      <w:pPr>
        <w:tabs>
          <w:tab w:val="left" w:pos="1134"/>
        </w:tabs>
        <w:ind w:left="1134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John Sadler </w:t>
      </w:r>
      <w:r w:rsidR="0017471D">
        <w:rPr>
          <w:rFonts w:ascii="Calibri" w:hAnsi="Calibri" w:cs="Arial"/>
          <w:sz w:val="22"/>
          <w:szCs w:val="22"/>
        </w:rPr>
        <w:t xml:space="preserve">and Harry </w:t>
      </w:r>
      <w:r w:rsidR="00AE42B0">
        <w:rPr>
          <w:rFonts w:ascii="Calibri" w:hAnsi="Calibri" w:cs="Arial"/>
          <w:sz w:val="22"/>
          <w:szCs w:val="22"/>
        </w:rPr>
        <w:t xml:space="preserve">Lidster </w:t>
      </w:r>
      <w:r w:rsidR="003925B9" w:rsidRPr="00AC764D">
        <w:rPr>
          <w:rFonts w:ascii="Calibri" w:hAnsi="Calibri" w:cs="Arial"/>
          <w:sz w:val="22"/>
          <w:szCs w:val="22"/>
        </w:rPr>
        <w:t>verif</w:t>
      </w:r>
      <w:r w:rsidR="003925B9">
        <w:rPr>
          <w:rFonts w:ascii="Calibri" w:hAnsi="Calibri" w:cs="Arial"/>
          <w:sz w:val="22"/>
          <w:szCs w:val="22"/>
        </w:rPr>
        <w:t xml:space="preserve">ied and signed </w:t>
      </w:r>
      <w:r w:rsidR="003925B9" w:rsidRPr="00AC764D">
        <w:rPr>
          <w:rFonts w:ascii="Calibri" w:hAnsi="Calibri" w:cs="Arial"/>
          <w:sz w:val="22"/>
          <w:szCs w:val="22"/>
        </w:rPr>
        <w:t xml:space="preserve">the bank </w:t>
      </w:r>
      <w:r w:rsidR="003925B9">
        <w:rPr>
          <w:rFonts w:ascii="Calibri" w:hAnsi="Calibri" w:cs="Arial"/>
          <w:sz w:val="22"/>
          <w:szCs w:val="22"/>
        </w:rPr>
        <w:t xml:space="preserve">statements and bank reconciliations.    </w:t>
      </w:r>
    </w:p>
    <w:p w14:paraId="5AF16E52" w14:textId="77777777" w:rsidR="0012723E" w:rsidRDefault="00126EDE">
      <w:pPr>
        <w:numPr>
          <w:ilvl w:val="0"/>
          <w:numId w:val="1"/>
        </w:numPr>
        <w:tabs>
          <w:tab w:val="left" w:pos="1134"/>
        </w:tabs>
        <w:ind w:left="1134" w:hanging="567"/>
        <w:rPr>
          <w:rFonts w:ascii="Calibri" w:hAnsi="Calibri" w:cs="Arial"/>
          <w:b/>
          <w:bCs/>
          <w:sz w:val="22"/>
          <w:szCs w:val="22"/>
        </w:rPr>
      </w:pPr>
      <w:r w:rsidRPr="00126EDE">
        <w:rPr>
          <w:rFonts w:ascii="Calibri" w:hAnsi="Calibri" w:cs="Arial"/>
          <w:b/>
          <w:bCs/>
          <w:sz w:val="22"/>
          <w:szCs w:val="22"/>
        </w:rPr>
        <w:t>Update on the financial checks carried out by a councillor.</w:t>
      </w:r>
    </w:p>
    <w:p w14:paraId="311F3DEB" w14:textId="641F4574" w:rsidR="0012723E" w:rsidRPr="00126EDE" w:rsidRDefault="00F94003" w:rsidP="0012723E">
      <w:pPr>
        <w:tabs>
          <w:tab w:val="left" w:pos="1134"/>
        </w:tabs>
        <w:ind w:left="113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Cllr Andrew Ramsey</w:t>
      </w:r>
      <w:r w:rsidR="0012723E" w:rsidRPr="0012723E">
        <w:rPr>
          <w:rFonts w:ascii="Calibri" w:hAnsi="Calibri" w:cs="Arial"/>
          <w:color w:val="000000" w:themeColor="text1"/>
          <w:sz w:val="22"/>
          <w:szCs w:val="22"/>
        </w:rPr>
        <w:t xml:space="preserve"> has checked the Parish Council’s accounts and signed the Internal Control Report.  No issues were raised.</w:t>
      </w:r>
    </w:p>
    <w:p w14:paraId="58423A40" w14:textId="0AEBA9A4" w:rsidR="00126EDE" w:rsidRPr="00126EDE" w:rsidRDefault="00126EDE">
      <w:pPr>
        <w:numPr>
          <w:ilvl w:val="0"/>
          <w:numId w:val="1"/>
        </w:numPr>
        <w:tabs>
          <w:tab w:val="left" w:pos="1134"/>
        </w:tabs>
        <w:ind w:left="1134" w:hanging="567"/>
        <w:rPr>
          <w:rFonts w:ascii="Calibri" w:hAnsi="Calibri" w:cs="Arial"/>
          <w:b/>
          <w:bCs/>
          <w:sz w:val="22"/>
          <w:szCs w:val="22"/>
        </w:rPr>
      </w:pPr>
      <w:r w:rsidRPr="00126EDE">
        <w:rPr>
          <w:rFonts w:ascii="Calibri" w:hAnsi="Calibri" w:cs="Arial"/>
          <w:b/>
          <w:bCs/>
          <w:sz w:val="22"/>
          <w:szCs w:val="22"/>
        </w:rPr>
        <w:t>To review the income and expenditure for 20</w:t>
      </w:r>
      <w:r w:rsidR="00DA2C79">
        <w:rPr>
          <w:rFonts w:ascii="Calibri" w:hAnsi="Calibri" w:cs="Arial"/>
          <w:b/>
          <w:bCs/>
          <w:sz w:val="22"/>
          <w:szCs w:val="22"/>
        </w:rPr>
        <w:t>2</w:t>
      </w:r>
      <w:r w:rsidR="00D3795B">
        <w:rPr>
          <w:rFonts w:ascii="Calibri" w:hAnsi="Calibri" w:cs="Arial"/>
          <w:b/>
          <w:bCs/>
          <w:sz w:val="22"/>
          <w:szCs w:val="22"/>
        </w:rPr>
        <w:t>5</w:t>
      </w:r>
      <w:r w:rsidR="00DA2C79">
        <w:rPr>
          <w:rFonts w:ascii="Calibri" w:hAnsi="Calibri" w:cs="Arial"/>
          <w:b/>
          <w:bCs/>
          <w:sz w:val="22"/>
          <w:szCs w:val="22"/>
        </w:rPr>
        <w:t>/</w:t>
      </w:r>
      <w:r w:rsidRPr="00126EDE">
        <w:rPr>
          <w:rFonts w:ascii="Calibri" w:hAnsi="Calibri" w:cs="Arial"/>
          <w:b/>
          <w:bCs/>
          <w:sz w:val="22"/>
          <w:szCs w:val="22"/>
        </w:rPr>
        <w:t>2</w:t>
      </w:r>
      <w:r w:rsidR="00D3795B">
        <w:rPr>
          <w:rFonts w:ascii="Calibri" w:hAnsi="Calibri" w:cs="Arial"/>
          <w:b/>
          <w:bCs/>
          <w:sz w:val="22"/>
          <w:szCs w:val="22"/>
        </w:rPr>
        <w:t>6</w:t>
      </w:r>
      <w:r w:rsidRPr="00126EDE">
        <w:rPr>
          <w:rFonts w:ascii="Calibri" w:hAnsi="Calibri" w:cs="Arial"/>
          <w:b/>
          <w:bCs/>
          <w:sz w:val="22"/>
          <w:szCs w:val="22"/>
        </w:rPr>
        <w:t xml:space="preserve"> against the budget and discuss the level of reserves for general and earmarked </w:t>
      </w:r>
      <w:r w:rsidR="00DE17A0" w:rsidRPr="00126EDE">
        <w:rPr>
          <w:rFonts w:ascii="Calibri" w:hAnsi="Calibri" w:cs="Arial"/>
          <w:b/>
          <w:bCs/>
          <w:sz w:val="22"/>
          <w:szCs w:val="22"/>
        </w:rPr>
        <w:t>expenditure.</w:t>
      </w:r>
      <w:r w:rsidRPr="00126EDE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6370378" w14:textId="533128A2" w:rsidR="001142AE" w:rsidRPr="009F7BA6" w:rsidRDefault="0012723E" w:rsidP="009F7BA6">
      <w:pPr>
        <w:tabs>
          <w:tab w:val="left" w:pos="1134"/>
        </w:tabs>
        <w:ind w:left="1134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8028D1">
        <w:rPr>
          <w:rFonts w:asciiTheme="minorHAnsi" w:hAnsiTheme="minorHAnsi" w:cs="Arial"/>
          <w:color w:val="000000" w:themeColor="text1"/>
          <w:sz w:val="22"/>
          <w:szCs w:val="22"/>
        </w:rPr>
        <w:t xml:space="preserve">Councillors reviewed the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receipts a</w:t>
      </w:r>
      <w:r w:rsidRPr="008028D1">
        <w:rPr>
          <w:rFonts w:asciiTheme="minorHAnsi" w:hAnsiTheme="minorHAnsi" w:cs="Arial"/>
          <w:color w:val="000000" w:themeColor="text1"/>
          <w:sz w:val="22"/>
          <w:szCs w:val="22"/>
        </w:rPr>
        <w:t xml:space="preserve">nd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payments</w:t>
      </w:r>
      <w:r w:rsidRPr="008028D1">
        <w:rPr>
          <w:rFonts w:asciiTheme="minorHAnsi" w:hAnsiTheme="minorHAnsi" w:cs="Arial"/>
          <w:color w:val="000000" w:themeColor="text1"/>
          <w:sz w:val="22"/>
          <w:szCs w:val="22"/>
        </w:rPr>
        <w:t xml:space="preserve"> for 202</w:t>
      </w:r>
      <w:r w:rsidR="00D3795B">
        <w:rPr>
          <w:rFonts w:asciiTheme="minorHAnsi" w:hAnsiTheme="minorHAnsi" w:cs="Arial"/>
          <w:color w:val="000000" w:themeColor="text1"/>
          <w:sz w:val="22"/>
          <w:szCs w:val="22"/>
        </w:rPr>
        <w:t>5</w:t>
      </w:r>
      <w:r w:rsidRPr="008028D1">
        <w:rPr>
          <w:rFonts w:asciiTheme="minorHAnsi" w:hAnsiTheme="minorHAnsi" w:cs="Arial"/>
          <w:color w:val="000000" w:themeColor="text1"/>
          <w:sz w:val="22"/>
          <w:szCs w:val="22"/>
        </w:rPr>
        <w:t>/2</w:t>
      </w:r>
      <w:r w:rsidR="00D3795B">
        <w:rPr>
          <w:rFonts w:asciiTheme="minorHAnsi" w:hAnsiTheme="minorHAnsi" w:cs="Arial"/>
          <w:color w:val="000000" w:themeColor="text1"/>
          <w:sz w:val="22"/>
          <w:szCs w:val="22"/>
        </w:rPr>
        <w:t>6</w:t>
      </w:r>
      <w:r w:rsidRPr="008028D1">
        <w:rPr>
          <w:rFonts w:asciiTheme="minorHAnsi" w:hAnsiTheme="minorHAnsi" w:cs="Arial"/>
          <w:color w:val="000000" w:themeColor="text1"/>
          <w:sz w:val="22"/>
          <w:szCs w:val="22"/>
        </w:rPr>
        <w:t xml:space="preserve"> against the budget</w:t>
      </w:r>
      <w:r w:rsidR="007072E4">
        <w:rPr>
          <w:rFonts w:asciiTheme="minorHAnsi" w:hAnsiTheme="minorHAnsi" w:cs="Arial"/>
          <w:color w:val="000000" w:themeColor="text1"/>
          <w:sz w:val="22"/>
          <w:szCs w:val="22"/>
        </w:rPr>
        <w:t xml:space="preserve">. Details of budget overspends are listed below.  </w:t>
      </w:r>
    </w:p>
    <w:p w14:paraId="678CFFC3" w14:textId="77777777" w:rsidR="001142AE" w:rsidRDefault="001142AE" w:rsidP="001142AE">
      <w:pPr>
        <w:tabs>
          <w:tab w:val="left" w:pos="1134"/>
        </w:tabs>
        <w:rPr>
          <w:rFonts w:ascii="Calibri" w:hAnsi="Calibri" w:cs="Arial"/>
          <w:color w:val="FF0000"/>
          <w:sz w:val="10"/>
          <w:szCs w:val="10"/>
        </w:rPr>
      </w:pPr>
    </w:p>
    <w:tbl>
      <w:tblPr>
        <w:tblW w:w="9356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1399"/>
        <w:gridCol w:w="3544"/>
      </w:tblGrid>
      <w:tr w:rsidR="0019226D" w:rsidRPr="009F7BA6" w14:paraId="618DDC57" w14:textId="77777777" w:rsidTr="009F7BA6">
        <w:trPr>
          <w:trHeight w:val="320"/>
        </w:trPr>
        <w:tc>
          <w:tcPr>
            <w:tcW w:w="4413" w:type="dxa"/>
            <w:noWrap/>
            <w:vAlign w:val="bottom"/>
            <w:hideMark/>
          </w:tcPr>
          <w:p w14:paraId="316E0619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Overspends as of 31st March 2026</w:t>
            </w:r>
          </w:p>
        </w:tc>
        <w:tc>
          <w:tcPr>
            <w:tcW w:w="1399" w:type="dxa"/>
            <w:noWrap/>
            <w:vAlign w:val="bottom"/>
            <w:hideMark/>
          </w:tcPr>
          <w:p w14:paraId="64ECA8A6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vAlign w:val="bottom"/>
            <w:hideMark/>
          </w:tcPr>
          <w:p w14:paraId="660ED1A7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146EF6E5" w14:textId="77777777" w:rsidTr="009F7BA6">
        <w:trPr>
          <w:trHeight w:val="181"/>
        </w:trPr>
        <w:tc>
          <w:tcPr>
            <w:tcW w:w="4413" w:type="dxa"/>
            <w:noWrap/>
            <w:vAlign w:val="bottom"/>
            <w:hideMark/>
          </w:tcPr>
          <w:p w14:paraId="1A4AEC4B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noWrap/>
            <w:vAlign w:val="bottom"/>
            <w:hideMark/>
          </w:tcPr>
          <w:p w14:paraId="4757C84C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vAlign w:val="bottom"/>
            <w:hideMark/>
          </w:tcPr>
          <w:p w14:paraId="0DABD74A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75AA7CF0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00026DD6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ICO Data Protection fee</w:t>
            </w:r>
          </w:p>
        </w:tc>
        <w:tc>
          <w:tcPr>
            <w:tcW w:w="1399" w:type="dxa"/>
            <w:noWrap/>
            <w:vAlign w:val="bottom"/>
            <w:hideMark/>
          </w:tcPr>
          <w:p w14:paraId="783C5885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vAlign w:val="bottom"/>
            <w:hideMark/>
          </w:tcPr>
          <w:p w14:paraId="3E1CE5D9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42CF7BDF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2887EB7D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Budgeted </w:t>
            </w:r>
          </w:p>
        </w:tc>
        <w:tc>
          <w:tcPr>
            <w:tcW w:w="1399" w:type="dxa"/>
            <w:noWrap/>
            <w:hideMark/>
          </w:tcPr>
          <w:p w14:paraId="0161EE42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£35</w:t>
            </w:r>
          </w:p>
        </w:tc>
        <w:tc>
          <w:tcPr>
            <w:tcW w:w="3544" w:type="dxa"/>
            <w:noWrap/>
            <w:vAlign w:val="bottom"/>
            <w:hideMark/>
          </w:tcPr>
          <w:p w14:paraId="24FE1745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45012236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2CCFFC22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Actual </w:t>
            </w:r>
          </w:p>
        </w:tc>
        <w:tc>
          <w:tcPr>
            <w:tcW w:w="1399" w:type="dxa"/>
            <w:noWrap/>
            <w:hideMark/>
          </w:tcPr>
          <w:p w14:paraId="4208659D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£47</w:t>
            </w:r>
          </w:p>
        </w:tc>
        <w:tc>
          <w:tcPr>
            <w:tcW w:w="3544" w:type="dxa"/>
            <w:noWrap/>
            <w:vAlign w:val="bottom"/>
            <w:hideMark/>
          </w:tcPr>
          <w:p w14:paraId="572F19E4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6E0DF85E" w14:textId="77777777" w:rsidTr="009F7BA6">
        <w:trPr>
          <w:trHeight w:val="320"/>
        </w:trPr>
        <w:tc>
          <w:tcPr>
            <w:tcW w:w="4413" w:type="dxa"/>
            <w:noWrap/>
            <w:hideMark/>
          </w:tcPr>
          <w:p w14:paraId="578A380C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Difference</w:t>
            </w:r>
          </w:p>
        </w:tc>
        <w:tc>
          <w:tcPr>
            <w:tcW w:w="1399" w:type="dxa"/>
            <w:noWrap/>
            <w:hideMark/>
          </w:tcPr>
          <w:p w14:paraId="6C951AAB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-£12</w:t>
            </w:r>
          </w:p>
        </w:tc>
        <w:tc>
          <w:tcPr>
            <w:tcW w:w="3544" w:type="dxa"/>
            <w:noWrap/>
            <w:hideMark/>
          </w:tcPr>
          <w:p w14:paraId="2F2D0B0F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GDPR fee increased.</w:t>
            </w:r>
          </w:p>
        </w:tc>
      </w:tr>
      <w:tr w:rsidR="0019226D" w:rsidRPr="009F7BA6" w14:paraId="3C3585EC" w14:textId="77777777" w:rsidTr="009F7BA6">
        <w:trPr>
          <w:trHeight w:val="88"/>
        </w:trPr>
        <w:tc>
          <w:tcPr>
            <w:tcW w:w="4413" w:type="dxa"/>
            <w:noWrap/>
            <w:hideMark/>
          </w:tcPr>
          <w:p w14:paraId="28FE17A6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noWrap/>
            <w:hideMark/>
          </w:tcPr>
          <w:p w14:paraId="36DE0B8E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hideMark/>
          </w:tcPr>
          <w:p w14:paraId="7F6E0EAA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69D6654A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6C5F7371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Community Room Hire for Meetings</w:t>
            </w:r>
          </w:p>
        </w:tc>
        <w:tc>
          <w:tcPr>
            <w:tcW w:w="1399" w:type="dxa"/>
            <w:noWrap/>
            <w:hideMark/>
          </w:tcPr>
          <w:p w14:paraId="24DCA58C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hideMark/>
          </w:tcPr>
          <w:p w14:paraId="3FC7AA20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5E274226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60F8B5A7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Budgeted </w:t>
            </w:r>
          </w:p>
        </w:tc>
        <w:tc>
          <w:tcPr>
            <w:tcW w:w="1399" w:type="dxa"/>
            <w:noWrap/>
            <w:hideMark/>
          </w:tcPr>
          <w:p w14:paraId="405DA57A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£250</w:t>
            </w:r>
          </w:p>
        </w:tc>
        <w:tc>
          <w:tcPr>
            <w:tcW w:w="3544" w:type="dxa"/>
            <w:noWrap/>
            <w:hideMark/>
          </w:tcPr>
          <w:p w14:paraId="63A2230B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04073622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23218DE3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Actual </w:t>
            </w:r>
          </w:p>
        </w:tc>
        <w:tc>
          <w:tcPr>
            <w:tcW w:w="1399" w:type="dxa"/>
            <w:noWrap/>
            <w:hideMark/>
          </w:tcPr>
          <w:p w14:paraId="594D0E63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£270</w:t>
            </w:r>
          </w:p>
        </w:tc>
        <w:tc>
          <w:tcPr>
            <w:tcW w:w="3544" w:type="dxa"/>
            <w:noWrap/>
            <w:hideMark/>
          </w:tcPr>
          <w:p w14:paraId="7C2DCC65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142A5C7C" w14:textId="77777777" w:rsidTr="009F7BA6">
        <w:trPr>
          <w:trHeight w:val="320"/>
        </w:trPr>
        <w:tc>
          <w:tcPr>
            <w:tcW w:w="4413" w:type="dxa"/>
            <w:noWrap/>
            <w:hideMark/>
          </w:tcPr>
          <w:p w14:paraId="23B457FF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Difference</w:t>
            </w:r>
          </w:p>
        </w:tc>
        <w:tc>
          <w:tcPr>
            <w:tcW w:w="1399" w:type="dxa"/>
            <w:noWrap/>
            <w:hideMark/>
          </w:tcPr>
          <w:p w14:paraId="58A09A77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-£20</w:t>
            </w:r>
          </w:p>
        </w:tc>
        <w:tc>
          <w:tcPr>
            <w:tcW w:w="3544" w:type="dxa"/>
            <w:noWrap/>
            <w:hideMark/>
          </w:tcPr>
          <w:p w14:paraId="2452B65A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Agreed annual increase</w:t>
            </w:r>
          </w:p>
        </w:tc>
      </w:tr>
      <w:tr w:rsidR="0019226D" w:rsidRPr="009F7BA6" w14:paraId="09D2841A" w14:textId="77777777" w:rsidTr="009F7BA6">
        <w:trPr>
          <w:trHeight w:val="82"/>
        </w:trPr>
        <w:tc>
          <w:tcPr>
            <w:tcW w:w="4413" w:type="dxa"/>
            <w:hideMark/>
          </w:tcPr>
          <w:p w14:paraId="382AC6F5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noWrap/>
            <w:hideMark/>
          </w:tcPr>
          <w:p w14:paraId="5C1F6A89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hideMark/>
          </w:tcPr>
          <w:p w14:paraId="3C46F930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7D36817A" w14:textId="77777777" w:rsidTr="009F7BA6">
        <w:trPr>
          <w:trHeight w:val="82"/>
        </w:trPr>
        <w:tc>
          <w:tcPr>
            <w:tcW w:w="4413" w:type="dxa"/>
            <w:hideMark/>
          </w:tcPr>
          <w:p w14:paraId="6C228EDE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Website </w:t>
            </w:r>
          </w:p>
        </w:tc>
        <w:tc>
          <w:tcPr>
            <w:tcW w:w="1399" w:type="dxa"/>
            <w:noWrap/>
            <w:hideMark/>
          </w:tcPr>
          <w:p w14:paraId="04CFC80C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hideMark/>
          </w:tcPr>
          <w:p w14:paraId="323A2F54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32208AA8" w14:textId="77777777" w:rsidTr="009F7BA6">
        <w:trPr>
          <w:trHeight w:val="280"/>
        </w:trPr>
        <w:tc>
          <w:tcPr>
            <w:tcW w:w="4413" w:type="dxa"/>
            <w:noWrap/>
            <w:hideMark/>
          </w:tcPr>
          <w:p w14:paraId="2F122EF7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Budgeted </w:t>
            </w:r>
          </w:p>
        </w:tc>
        <w:tc>
          <w:tcPr>
            <w:tcW w:w="1399" w:type="dxa"/>
            <w:noWrap/>
            <w:hideMark/>
          </w:tcPr>
          <w:p w14:paraId="67A08721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£60</w:t>
            </w:r>
          </w:p>
        </w:tc>
        <w:tc>
          <w:tcPr>
            <w:tcW w:w="3544" w:type="dxa"/>
            <w:noWrap/>
            <w:hideMark/>
          </w:tcPr>
          <w:p w14:paraId="146CEF2F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75CD77DC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25742BCB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Actual </w:t>
            </w:r>
          </w:p>
        </w:tc>
        <w:tc>
          <w:tcPr>
            <w:tcW w:w="1399" w:type="dxa"/>
            <w:noWrap/>
            <w:hideMark/>
          </w:tcPr>
          <w:p w14:paraId="74C0DFA3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£104</w:t>
            </w:r>
          </w:p>
        </w:tc>
        <w:tc>
          <w:tcPr>
            <w:tcW w:w="3544" w:type="dxa"/>
            <w:noWrap/>
            <w:hideMark/>
          </w:tcPr>
          <w:p w14:paraId="265068B4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5AF7B0B3" w14:textId="77777777" w:rsidTr="009F7BA6">
        <w:trPr>
          <w:trHeight w:val="443"/>
        </w:trPr>
        <w:tc>
          <w:tcPr>
            <w:tcW w:w="4413" w:type="dxa"/>
            <w:noWrap/>
            <w:hideMark/>
          </w:tcPr>
          <w:p w14:paraId="667C3525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Difference</w:t>
            </w:r>
          </w:p>
        </w:tc>
        <w:tc>
          <w:tcPr>
            <w:tcW w:w="1399" w:type="dxa"/>
            <w:noWrap/>
            <w:hideMark/>
          </w:tcPr>
          <w:p w14:paraId="460FC0CE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-£44</w:t>
            </w:r>
          </w:p>
        </w:tc>
        <w:tc>
          <w:tcPr>
            <w:tcW w:w="3544" w:type="dxa"/>
            <w:hideMark/>
          </w:tcPr>
          <w:p w14:paraId="65647C0B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Website hosting fee £55, Switching to gov.uk email address and domain name £49)</w:t>
            </w:r>
          </w:p>
        </w:tc>
      </w:tr>
      <w:tr w:rsidR="0019226D" w:rsidRPr="009F7BA6" w14:paraId="30915BE7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6B42A2C9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noWrap/>
            <w:hideMark/>
          </w:tcPr>
          <w:p w14:paraId="766BD81A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hideMark/>
          </w:tcPr>
          <w:p w14:paraId="224E4A9E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2AAD04D2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537F71DA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Phone costs</w:t>
            </w:r>
          </w:p>
        </w:tc>
        <w:tc>
          <w:tcPr>
            <w:tcW w:w="1399" w:type="dxa"/>
            <w:noWrap/>
            <w:hideMark/>
          </w:tcPr>
          <w:p w14:paraId="5B3F963B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hideMark/>
          </w:tcPr>
          <w:p w14:paraId="31732DB3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32E6A3C6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4A9EA921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Budgeted </w:t>
            </w:r>
          </w:p>
        </w:tc>
        <w:tc>
          <w:tcPr>
            <w:tcW w:w="1399" w:type="dxa"/>
            <w:noWrap/>
            <w:hideMark/>
          </w:tcPr>
          <w:p w14:paraId="43CB43B6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£25.00</w:t>
            </w:r>
          </w:p>
        </w:tc>
        <w:tc>
          <w:tcPr>
            <w:tcW w:w="3544" w:type="dxa"/>
            <w:noWrap/>
            <w:hideMark/>
          </w:tcPr>
          <w:p w14:paraId="67F16618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58E833DF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5525C2D6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Actual </w:t>
            </w:r>
          </w:p>
        </w:tc>
        <w:tc>
          <w:tcPr>
            <w:tcW w:w="1399" w:type="dxa"/>
            <w:noWrap/>
            <w:hideMark/>
          </w:tcPr>
          <w:p w14:paraId="24B078C4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£26.78</w:t>
            </w:r>
          </w:p>
        </w:tc>
        <w:tc>
          <w:tcPr>
            <w:tcW w:w="3544" w:type="dxa"/>
            <w:noWrap/>
            <w:hideMark/>
          </w:tcPr>
          <w:p w14:paraId="2115B5B2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2ABF2B57" w14:textId="77777777" w:rsidTr="009F7BA6">
        <w:trPr>
          <w:trHeight w:val="340"/>
        </w:trPr>
        <w:tc>
          <w:tcPr>
            <w:tcW w:w="4413" w:type="dxa"/>
            <w:hideMark/>
          </w:tcPr>
          <w:p w14:paraId="5F1AD36B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Difference </w:t>
            </w:r>
          </w:p>
        </w:tc>
        <w:tc>
          <w:tcPr>
            <w:tcW w:w="1399" w:type="dxa"/>
            <w:noWrap/>
            <w:hideMark/>
          </w:tcPr>
          <w:p w14:paraId="232D8ECF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-£1.78</w:t>
            </w:r>
          </w:p>
        </w:tc>
        <w:tc>
          <w:tcPr>
            <w:tcW w:w="3544" w:type="dxa"/>
            <w:noWrap/>
            <w:hideMark/>
          </w:tcPr>
          <w:p w14:paraId="25CC53FF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Annual increase in contract.</w:t>
            </w:r>
          </w:p>
        </w:tc>
      </w:tr>
      <w:tr w:rsidR="0019226D" w:rsidRPr="009F7BA6" w14:paraId="603A7C86" w14:textId="77777777" w:rsidTr="009F7BA6">
        <w:trPr>
          <w:trHeight w:val="82"/>
        </w:trPr>
        <w:tc>
          <w:tcPr>
            <w:tcW w:w="4413" w:type="dxa"/>
            <w:hideMark/>
          </w:tcPr>
          <w:p w14:paraId="02EE69F2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noWrap/>
            <w:hideMark/>
          </w:tcPr>
          <w:p w14:paraId="0F632B61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hideMark/>
          </w:tcPr>
          <w:p w14:paraId="6A83E023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3E9E732F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3EC80A67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Churchyard maintenance</w:t>
            </w:r>
          </w:p>
        </w:tc>
        <w:tc>
          <w:tcPr>
            <w:tcW w:w="1399" w:type="dxa"/>
            <w:noWrap/>
            <w:hideMark/>
          </w:tcPr>
          <w:p w14:paraId="1B43F693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hideMark/>
          </w:tcPr>
          <w:p w14:paraId="1957211F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6F21F903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5FB5B281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Budgeted </w:t>
            </w:r>
          </w:p>
        </w:tc>
        <w:tc>
          <w:tcPr>
            <w:tcW w:w="1399" w:type="dxa"/>
            <w:noWrap/>
            <w:hideMark/>
          </w:tcPr>
          <w:p w14:paraId="588DF64C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£300</w:t>
            </w:r>
          </w:p>
        </w:tc>
        <w:tc>
          <w:tcPr>
            <w:tcW w:w="3544" w:type="dxa"/>
            <w:noWrap/>
            <w:hideMark/>
          </w:tcPr>
          <w:p w14:paraId="592EAFFA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6E8E58B9" w14:textId="77777777" w:rsidTr="009F7BA6">
        <w:trPr>
          <w:trHeight w:val="197"/>
        </w:trPr>
        <w:tc>
          <w:tcPr>
            <w:tcW w:w="4413" w:type="dxa"/>
            <w:noWrap/>
            <w:hideMark/>
          </w:tcPr>
          <w:p w14:paraId="055AD736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Actual </w:t>
            </w:r>
          </w:p>
        </w:tc>
        <w:tc>
          <w:tcPr>
            <w:tcW w:w="1399" w:type="dxa"/>
            <w:noWrap/>
            <w:hideMark/>
          </w:tcPr>
          <w:p w14:paraId="08FEF47C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£350</w:t>
            </w:r>
          </w:p>
        </w:tc>
        <w:tc>
          <w:tcPr>
            <w:tcW w:w="3544" w:type="dxa"/>
            <w:noWrap/>
            <w:hideMark/>
          </w:tcPr>
          <w:p w14:paraId="37F5DF90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21B31E3F" w14:textId="77777777" w:rsidTr="009F7BA6">
        <w:trPr>
          <w:trHeight w:val="980"/>
        </w:trPr>
        <w:tc>
          <w:tcPr>
            <w:tcW w:w="4413" w:type="dxa"/>
            <w:noWrap/>
            <w:hideMark/>
          </w:tcPr>
          <w:p w14:paraId="65EEA100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Difference</w:t>
            </w:r>
          </w:p>
        </w:tc>
        <w:tc>
          <w:tcPr>
            <w:tcW w:w="1399" w:type="dxa"/>
            <w:noWrap/>
            <w:hideMark/>
          </w:tcPr>
          <w:p w14:paraId="0EA35724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-£50</w:t>
            </w:r>
          </w:p>
        </w:tc>
        <w:tc>
          <w:tcPr>
            <w:tcW w:w="3544" w:type="dxa"/>
            <w:hideMark/>
          </w:tcPr>
          <w:p w14:paraId="2B52C743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Increase agreed at Annual Meeting of the Parish Council on 7th May 2025.</w:t>
            </w:r>
          </w:p>
        </w:tc>
      </w:tr>
      <w:tr w:rsidR="0019226D" w:rsidRPr="009F7BA6" w14:paraId="2E5E13BB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6F9C269C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noWrap/>
            <w:hideMark/>
          </w:tcPr>
          <w:p w14:paraId="548212B3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hideMark/>
          </w:tcPr>
          <w:p w14:paraId="1D1449C0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0EEBA4F4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6A27C3A0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Other payments</w:t>
            </w:r>
          </w:p>
        </w:tc>
        <w:tc>
          <w:tcPr>
            <w:tcW w:w="1399" w:type="dxa"/>
            <w:noWrap/>
            <w:hideMark/>
          </w:tcPr>
          <w:p w14:paraId="1288B109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hideMark/>
          </w:tcPr>
          <w:p w14:paraId="20FC6CEE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1DF84258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0123EADA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Budgeted </w:t>
            </w:r>
          </w:p>
        </w:tc>
        <w:tc>
          <w:tcPr>
            <w:tcW w:w="1399" w:type="dxa"/>
            <w:noWrap/>
            <w:hideMark/>
          </w:tcPr>
          <w:p w14:paraId="59F5683D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£100</w:t>
            </w:r>
          </w:p>
        </w:tc>
        <w:tc>
          <w:tcPr>
            <w:tcW w:w="3544" w:type="dxa"/>
            <w:noWrap/>
            <w:hideMark/>
          </w:tcPr>
          <w:p w14:paraId="36ACCB19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2201C01A" w14:textId="77777777" w:rsidTr="009F7BA6">
        <w:trPr>
          <w:trHeight w:val="82"/>
        </w:trPr>
        <w:tc>
          <w:tcPr>
            <w:tcW w:w="4413" w:type="dxa"/>
            <w:noWrap/>
            <w:hideMark/>
          </w:tcPr>
          <w:p w14:paraId="5815EFA7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Actual </w:t>
            </w:r>
          </w:p>
        </w:tc>
        <w:tc>
          <w:tcPr>
            <w:tcW w:w="1399" w:type="dxa"/>
            <w:noWrap/>
            <w:hideMark/>
          </w:tcPr>
          <w:p w14:paraId="5C97B0A9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£2,958</w:t>
            </w:r>
          </w:p>
        </w:tc>
        <w:tc>
          <w:tcPr>
            <w:tcW w:w="3544" w:type="dxa"/>
            <w:noWrap/>
            <w:hideMark/>
          </w:tcPr>
          <w:p w14:paraId="426118D0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0DF2AA13" w14:textId="77777777" w:rsidTr="009F7BA6">
        <w:trPr>
          <w:trHeight w:val="680"/>
        </w:trPr>
        <w:tc>
          <w:tcPr>
            <w:tcW w:w="4413" w:type="dxa"/>
            <w:noWrap/>
            <w:hideMark/>
          </w:tcPr>
          <w:p w14:paraId="3833656F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Difference</w:t>
            </w:r>
          </w:p>
        </w:tc>
        <w:tc>
          <w:tcPr>
            <w:tcW w:w="1399" w:type="dxa"/>
            <w:noWrap/>
            <w:hideMark/>
          </w:tcPr>
          <w:p w14:paraId="26C731D0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-£2,858</w:t>
            </w:r>
          </w:p>
        </w:tc>
        <w:tc>
          <w:tcPr>
            <w:tcW w:w="3544" w:type="dxa"/>
            <w:hideMark/>
          </w:tcPr>
          <w:p w14:paraId="42CEADE9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 hard standing for bus stop.  Money refunded by SCC.</w:t>
            </w:r>
          </w:p>
        </w:tc>
      </w:tr>
      <w:tr w:rsidR="0019226D" w:rsidRPr="009F7BA6" w14:paraId="07D11AED" w14:textId="77777777" w:rsidTr="009F7BA6">
        <w:trPr>
          <w:trHeight w:val="320"/>
        </w:trPr>
        <w:tc>
          <w:tcPr>
            <w:tcW w:w="4413" w:type="dxa"/>
            <w:noWrap/>
            <w:hideMark/>
          </w:tcPr>
          <w:p w14:paraId="317359FE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noWrap/>
            <w:hideMark/>
          </w:tcPr>
          <w:p w14:paraId="31503CDE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hideMark/>
          </w:tcPr>
          <w:p w14:paraId="6E3BD116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2CDF8DA6" w14:textId="77777777" w:rsidTr="009F7BA6">
        <w:trPr>
          <w:trHeight w:val="320"/>
        </w:trPr>
        <w:tc>
          <w:tcPr>
            <w:tcW w:w="4413" w:type="dxa"/>
            <w:noWrap/>
            <w:hideMark/>
          </w:tcPr>
          <w:p w14:paraId="7C02B928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S137/GPC payments</w:t>
            </w:r>
          </w:p>
        </w:tc>
        <w:tc>
          <w:tcPr>
            <w:tcW w:w="1399" w:type="dxa"/>
            <w:noWrap/>
            <w:hideMark/>
          </w:tcPr>
          <w:p w14:paraId="0F86232D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noWrap/>
            <w:hideMark/>
          </w:tcPr>
          <w:p w14:paraId="2800418D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29B8F379" w14:textId="77777777" w:rsidTr="009F7BA6">
        <w:trPr>
          <w:trHeight w:val="320"/>
        </w:trPr>
        <w:tc>
          <w:tcPr>
            <w:tcW w:w="4413" w:type="dxa"/>
            <w:noWrap/>
            <w:hideMark/>
          </w:tcPr>
          <w:p w14:paraId="1749E177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Budgeted </w:t>
            </w:r>
          </w:p>
        </w:tc>
        <w:tc>
          <w:tcPr>
            <w:tcW w:w="1399" w:type="dxa"/>
            <w:noWrap/>
            <w:hideMark/>
          </w:tcPr>
          <w:p w14:paraId="085B42A3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£200</w:t>
            </w:r>
          </w:p>
        </w:tc>
        <w:tc>
          <w:tcPr>
            <w:tcW w:w="3544" w:type="dxa"/>
            <w:noWrap/>
            <w:hideMark/>
          </w:tcPr>
          <w:p w14:paraId="301827BB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62162096" w14:textId="77777777" w:rsidTr="009F7BA6">
        <w:trPr>
          <w:trHeight w:val="320"/>
        </w:trPr>
        <w:tc>
          <w:tcPr>
            <w:tcW w:w="4413" w:type="dxa"/>
            <w:noWrap/>
            <w:hideMark/>
          </w:tcPr>
          <w:p w14:paraId="376127D3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Actual </w:t>
            </w:r>
          </w:p>
        </w:tc>
        <w:tc>
          <w:tcPr>
            <w:tcW w:w="1399" w:type="dxa"/>
            <w:noWrap/>
            <w:hideMark/>
          </w:tcPr>
          <w:p w14:paraId="25418C57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£450</w:t>
            </w:r>
          </w:p>
        </w:tc>
        <w:tc>
          <w:tcPr>
            <w:tcW w:w="3544" w:type="dxa"/>
            <w:noWrap/>
            <w:hideMark/>
          </w:tcPr>
          <w:p w14:paraId="5EB1B268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9226D" w:rsidRPr="009F7BA6" w14:paraId="6C7C6FE5" w14:textId="77777777" w:rsidTr="009F7BA6">
        <w:trPr>
          <w:trHeight w:val="213"/>
        </w:trPr>
        <w:tc>
          <w:tcPr>
            <w:tcW w:w="4413" w:type="dxa"/>
            <w:noWrap/>
            <w:hideMark/>
          </w:tcPr>
          <w:p w14:paraId="05ED0E69" w14:textId="77777777" w:rsidR="0019226D" w:rsidRPr="009F7BA6" w:rsidRDefault="0019226D" w:rsidP="00AC462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Difference</w:t>
            </w:r>
          </w:p>
        </w:tc>
        <w:tc>
          <w:tcPr>
            <w:tcW w:w="1399" w:type="dxa"/>
            <w:noWrap/>
            <w:hideMark/>
          </w:tcPr>
          <w:p w14:paraId="724E858B" w14:textId="77777777" w:rsidR="0019226D" w:rsidRPr="009F7BA6" w:rsidRDefault="0019226D" w:rsidP="00AC4626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-£250</w:t>
            </w:r>
          </w:p>
        </w:tc>
        <w:tc>
          <w:tcPr>
            <w:tcW w:w="3544" w:type="dxa"/>
            <w:hideMark/>
          </w:tcPr>
          <w:p w14:paraId="49661690" w14:textId="77777777" w:rsidR="0019226D" w:rsidRPr="009F7BA6" w:rsidRDefault="0019226D" w:rsidP="00AC462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B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Hedgehog signs £200, SARS £100, East Anglian Air Ambulance £100, Headway Suffolk £50.</w:t>
            </w:r>
          </w:p>
        </w:tc>
      </w:tr>
    </w:tbl>
    <w:p w14:paraId="69C5DD8C" w14:textId="77777777" w:rsidR="001142AE" w:rsidRDefault="001142AE" w:rsidP="001142AE">
      <w:pPr>
        <w:tabs>
          <w:tab w:val="left" w:pos="1134"/>
        </w:tabs>
        <w:rPr>
          <w:rFonts w:ascii="Calibri" w:hAnsi="Calibri" w:cs="Arial"/>
          <w:color w:val="FF0000"/>
          <w:sz w:val="10"/>
          <w:szCs w:val="10"/>
        </w:rPr>
      </w:pPr>
    </w:p>
    <w:p w14:paraId="66D142DC" w14:textId="77777777" w:rsidR="001142AE" w:rsidRPr="001142AE" w:rsidRDefault="001142AE" w:rsidP="001142AE">
      <w:pPr>
        <w:tabs>
          <w:tab w:val="left" w:pos="1134"/>
        </w:tabs>
        <w:ind w:left="1134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1142AE">
        <w:rPr>
          <w:rFonts w:ascii="Calibri" w:hAnsi="Calibri" w:cs="Arial"/>
          <w:b/>
          <w:bCs/>
          <w:color w:val="000000" w:themeColor="text1"/>
          <w:sz w:val="22"/>
          <w:szCs w:val="22"/>
        </w:rPr>
        <w:t>Reserves</w:t>
      </w:r>
    </w:p>
    <w:p w14:paraId="04FEED8F" w14:textId="77777777" w:rsidR="001142AE" w:rsidRPr="009E4639" w:rsidRDefault="001142AE" w:rsidP="001142AE">
      <w:pPr>
        <w:tabs>
          <w:tab w:val="left" w:pos="1134"/>
        </w:tabs>
        <w:rPr>
          <w:rFonts w:ascii="Calibri" w:hAnsi="Calibri" w:cs="Arial"/>
          <w:color w:val="FF0000"/>
          <w:sz w:val="10"/>
          <w:szCs w:val="10"/>
        </w:rPr>
      </w:pPr>
    </w:p>
    <w:tbl>
      <w:tblPr>
        <w:tblW w:w="9214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874"/>
        <w:gridCol w:w="156"/>
        <w:gridCol w:w="1084"/>
        <w:gridCol w:w="990"/>
        <w:gridCol w:w="826"/>
        <w:gridCol w:w="875"/>
        <w:gridCol w:w="1276"/>
      </w:tblGrid>
      <w:tr w:rsidR="001142AE" w:rsidRPr="0017471D" w14:paraId="402205ED" w14:textId="77777777" w:rsidTr="004C61B8">
        <w:trPr>
          <w:trHeight w:val="320"/>
        </w:trPr>
        <w:tc>
          <w:tcPr>
            <w:tcW w:w="3133" w:type="dxa"/>
            <w:hideMark/>
          </w:tcPr>
          <w:p w14:paraId="42EC2F30" w14:textId="77777777" w:rsidR="001142AE" w:rsidRPr="0017471D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Earmarked Reserves</w:t>
            </w:r>
          </w:p>
        </w:tc>
        <w:tc>
          <w:tcPr>
            <w:tcW w:w="1030" w:type="dxa"/>
            <w:gridSpan w:val="2"/>
            <w:hideMark/>
          </w:tcPr>
          <w:p w14:paraId="79DB0CAA" w14:textId="77777777" w:rsidR="001142AE" w:rsidRPr="0017471D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Opening Balance</w:t>
            </w:r>
          </w:p>
        </w:tc>
        <w:tc>
          <w:tcPr>
            <w:tcW w:w="1084" w:type="dxa"/>
            <w:hideMark/>
          </w:tcPr>
          <w:p w14:paraId="6381D9DB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Transfers</w:t>
            </w:r>
          </w:p>
        </w:tc>
        <w:tc>
          <w:tcPr>
            <w:tcW w:w="990" w:type="dxa"/>
            <w:hideMark/>
          </w:tcPr>
          <w:p w14:paraId="078F8965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Spend</w:t>
            </w:r>
          </w:p>
        </w:tc>
        <w:tc>
          <w:tcPr>
            <w:tcW w:w="1701" w:type="dxa"/>
            <w:gridSpan w:val="2"/>
            <w:hideMark/>
          </w:tcPr>
          <w:p w14:paraId="28968B36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Receipts</w:t>
            </w:r>
          </w:p>
        </w:tc>
        <w:tc>
          <w:tcPr>
            <w:tcW w:w="1276" w:type="dxa"/>
            <w:hideMark/>
          </w:tcPr>
          <w:p w14:paraId="32674DD7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Current Balance</w:t>
            </w:r>
          </w:p>
        </w:tc>
      </w:tr>
      <w:tr w:rsidR="001142AE" w:rsidRPr="0017471D" w14:paraId="34045F48" w14:textId="77777777" w:rsidTr="004C61B8">
        <w:trPr>
          <w:trHeight w:val="79"/>
        </w:trPr>
        <w:tc>
          <w:tcPr>
            <w:tcW w:w="3133" w:type="dxa"/>
            <w:noWrap/>
            <w:hideMark/>
          </w:tcPr>
          <w:p w14:paraId="744A203F" w14:textId="77777777" w:rsidR="001142AE" w:rsidRPr="0017471D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Village project</w:t>
            </w:r>
          </w:p>
        </w:tc>
        <w:tc>
          <w:tcPr>
            <w:tcW w:w="874" w:type="dxa"/>
            <w:noWrap/>
            <w:hideMark/>
          </w:tcPr>
          <w:p w14:paraId="5AC41835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£6,665</w:t>
            </w:r>
          </w:p>
        </w:tc>
        <w:tc>
          <w:tcPr>
            <w:tcW w:w="1240" w:type="dxa"/>
            <w:gridSpan w:val="2"/>
            <w:noWrap/>
            <w:hideMark/>
          </w:tcPr>
          <w:p w14:paraId="2FE184BE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noWrap/>
            <w:hideMark/>
          </w:tcPr>
          <w:p w14:paraId="79AE3E8B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noWrap/>
            <w:hideMark/>
          </w:tcPr>
          <w:p w14:paraId="2CA24C50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69566F9A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£6,665</w:t>
            </w:r>
          </w:p>
        </w:tc>
      </w:tr>
      <w:tr w:rsidR="001142AE" w:rsidRPr="0017471D" w14:paraId="59B37099" w14:textId="77777777" w:rsidTr="004C61B8">
        <w:trPr>
          <w:trHeight w:val="79"/>
        </w:trPr>
        <w:tc>
          <w:tcPr>
            <w:tcW w:w="3133" w:type="dxa"/>
            <w:noWrap/>
            <w:hideMark/>
          </w:tcPr>
          <w:p w14:paraId="26C81C0F" w14:textId="77777777" w:rsidR="001142AE" w:rsidRPr="0017471D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Maintenance of VAS</w:t>
            </w:r>
          </w:p>
        </w:tc>
        <w:tc>
          <w:tcPr>
            <w:tcW w:w="874" w:type="dxa"/>
            <w:noWrap/>
            <w:hideMark/>
          </w:tcPr>
          <w:p w14:paraId="65E92930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£216</w:t>
            </w:r>
          </w:p>
        </w:tc>
        <w:tc>
          <w:tcPr>
            <w:tcW w:w="1240" w:type="dxa"/>
            <w:gridSpan w:val="2"/>
            <w:noWrap/>
            <w:hideMark/>
          </w:tcPr>
          <w:p w14:paraId="3CDE0A0D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£50</w:t>
            </w:r>
          </w:p>
        </w:tc>
        <w:tc>
          <w:tcPr>
            <w:tcW w:w="990" w:type="dxa"/>
            <w:noWrap/>
            <w:hideMark/>
          </w:tcPr>
          <w:p w14:paraId="2D3478FA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26" w:type="dxa"/>
            <w:noWrap/>
            <w:hideMark/>
          </w:tcPr>
          <w:p w14:paraId="5111EA02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374B2ABD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£266</w:t>
            </w:r>
          </w:p>
        </w:tc>
      </w:tr>
      <w:tr w:rsidR="001142AE" w:rsidRPr="0017471D" w14:paraId="0A78A7C2" w14:textId="77777777" w:rsidTr="004C61B8">
        <w:trPr>
          <w:trHeight w:val="79"/>
        </w:trPr>
        <w:tc>
          <w:tcPr>
            <w:tcW w:w="3133" w:type="dxa"/>
            <w:noWrap/>
            <w:hideMark/>
          </w:tcPr>
          <w:p w14:paraId="53F3728D" w14:textId="77777777" w:rsidR="001142AE" w:rsidRPr="0017471D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Clerk and councillor training</w:t>
            </w:r>
          </w:p>
        </w:tc>
        <w:tc>
          <w:tcPr>
            <w:tcW w:w="874" w:type="dxa"/>
            <w:noWrap/>
            <w:hideMark/>
          </w:tcPr>
          <w:p w14:paraId="3D7E6450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£94</w:t>
            </w:r>
          </w:p>
        </w:tc>
        <w:tc>
          <w:tcPr>
            <w:tcW w:w="1240" w:type="dxa"/>
            <w:gridSpan w:val="2"/>
            <w:noWrap/>
            <w:hideMark/>
          </w:tcPr>
          <w:p w14:paraId="34DB29C7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noWrap/>
            <w:hideMark/>
          </w:tcPr>
          <w:p w14:paraId="56DE9387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noWrap/>
            <w:hideMark/>
          </w:tcPr>
          <w:p w14:paraId="33CE92E3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16E5D713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£94</w:t>
            </w:r>
          </w:p>
        </w:tc>
      </w:tr>
      <w:tr w:rsidR="001142AE" w:rsidRPr="0017471D" w14:paraId="224B37FB" w14:textId="77777777" w:rsidTr="004C61B8">
        <w:trPr>
          <w:trHeight w:val="280"/>
        </w:trPr>
        <w:tc>
          <w:tcPr>
            <w:tcW w:w="3133" w:type="dxa"/>
            <w:noWrap/>
            <w:hideMark/>
          </w:tcPr>
          <w:p w14:paraId="51C86543" w14:textId="77777777" w:rsidR="001142AE" w:rsidRPr="0017471D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Other admin costs</w:t>
            </w:r>
          </w:p>
        </w:tc>
        <w:tc>
          <w:tcPr>
            <w:tcW w:w="874" w:type="dxa"/>
            <w:noWrap/>
            <w:hideMark/>
          </w:tcPr>
          <w:p w14:paraId="0FE1A67E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£100</w:t>
            </w:r>
          </w:p>
        </w:tc>
        <w:tc>
          <w:tcPr>
            <w:tcW w:w="1240" w:type="dxa"/>
            <w:gridSpan w:val="2"/>
            <w:noWrap/>
            <w:hideMark/>
          </w:tcPr>
          <w:p w14:paraId="5EBCD982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noWrap/>
            <w:hideMark/>
          </w:tcPr>
          <w:p w14:paraId="0DF130BD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noWrap/>
            <w:hideMark/>
          </w:tcPr>
          <w:p w14:paraId="78E77456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6266F17D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£100</w:t>
            </w:r>
          </w:p>
        </w:tc>
      </w:tr>
      <w:tr w:rsidR="001142AE" w:rsidRPr="0017471D" w14:paraId="416DA05B" w14:textId="77777777" w:rsidTr="004C61B8">
        <w:trPr>
          <w:trHeight w:val="79"/>
        </w:trPr>
        <w:tc>
          <w:tcPr>
            <w:tcW w:w="3133" w:type="dxa"/>
            <w:noWrap/>
            <w:hideMark/>
          </w:tcPr>
          <w:p w14:paraId="3AAF5D6B" w14:textId="77777777" w:rsidR="001142AE" w:rsidRPr="0017471D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Maintenance of fixed assets</w:t>
            </w:r>
          </w:p>
        </w:tc>
        <w:tc>
          <w:tcPr>
            <w:tcW w:w="874" w:type="dxa"/>
            <w:noWrap/>
            <w:hideMark/>
          </w:tcPr>
          <w:p w14:paraId="749FA56A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£306</w:t>
            </w:r>
          </w:p>
        </w:tc>
        <w:tc>
          <w:tcPr>
            <w:tcW w:w="1240" w:type="dxa"/>
            <w:gridSpan w:val="2"/>
            <w:noWrap/>
            <w:hideMark/>
          </w:tcPr>
          <w:p w14:paraId="2B99C1A7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£50</w:t>
            </w:r>
          </w:p>
        </w:tc>
        <w:tc>
          <w:tcPr>
            <w:tcW w:w="990" w:type="dxa"/>
            <w:noWrap/>
            <w:hideMark/>
          </w:tcPr>
          <w:p w14:paraId="44A6FDF5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£72</w:t>
            </w:r>
          </w:p>
        </w:tc>
        <w:tc>
          <w:tcPr>
            <w:tcW w:w="826" w:type="dxa"/>
            <w:noWrap/>
            <w:hideMark/>
          </w:tcPr>
          <w:p w14:paraId="5569751F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49BF0D4A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£284</w:t>
            </w:r>
          </w:p>
        </w:tc>
      </w:tr>
      <w:tr w:rsidR="001142AE" w:rsidRPr="0017471D" w14:paraId="6627C131" w14:textId="77777777" w:rsidTr="004C61B8">
        <w:trPr>
          <w:trHeight w:val="79"/>
        </w:trPr>
        <w:tc>
          <w:tcPr>
            <w:tcW w:w="3133" w:type="dxa"/>
            <w:noWrap/>
            <w:hideMark/>
          </w:tcPr>
          <w:p w14:paraId="25ADA00C" w14:textId="77777777" w:rsidR="001142AE" w:rsidRPr="0017471D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Election costs</w:t>
            </w:r>
          </w:p>
        </w:tc>
        <w:tc>
          <w:tcPr>
            <w:tcW w:w="874" w:type="dxa"/>
            <w:noWrap/>
            <w:hideMark/>
          </w:tcPr>
          <w:p w14:paraId="10E1AFCC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£2,500</w:t>
            </w:r>
          </w:p>
        </w:tc>
        <w:tc>
          <w:tcPr>
            <w:tcW w:w="1240" w:type="dxa"/>
            <w:gridSpan w:val="2"/>
            <w:noWrap/>
            <w:hideMark/>
          </w:tcPr>
          <w:p w14:paraId="3D21EADE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noWrap/>
            <w:hideMark/>
          </w:tcPr>
          <w:p w14:paraId="593C249B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noWrap/>
            <w:hideMark/>
          </w:tcPr>
          <w:p w14:paraId="735545F7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296A1802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£2,500</w:t>
            </w:r>
          </w:p>
        </w:tc>
      </w:tr>
      <w:tr w:rsidR="001142AE" w:rsidRPr="0017471D" w14:paraId="58D460E0" w14:textId="77777777" w:rsidTr="004C61B8">
        <w:trPr>
          <w:trHeight w:val="270"/>
        </w:trPr>
        <w:tc>
          <w:tcPr>
            <w:tcW w:w="3133" w:type="dxa"/>
            <w:hideMark/>
          </w:tcPr>
          <w:p w14:paraId="1E2B650C" w14:textId="77777777" w:rsidR="001142AE" w:rsidRPr="0017471D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TOTAL EARMARKED RESERVES</w:t>
            </w:r>
          </w:p>
        </w:tc>
        <w:tc>
          <w:tcPr>
            <w:tcW w:w="874" w:type="dxa"/>
            <w:noWrap/>
            <w:hideMark/>
          </w:tcPr>
          <w:p w14:paraId="01D03496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£9,881</w:t>
            </w:r>
          </w:p>
        </w:tc>
        <w:tc>
          <w:tcPr>
            <w:tcW w:w="1240" w:type="dxa"/>
            <w:gridSpan w:val="2"/>
            <w:noWrap/>
            <w:hideMark/>
          </w:tcPr>
          <w:p w14:paraId="2B7E0CF3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£100</w:t>
            </w:r>
          </w:p>
        </w:tc>
        <w:tc>
          <w:tcPr>
            <w:tcW w:w="990" w:type="dxa"/>
            <w:noWrap/>
            <w:hideMark/>
          </w:tcPr>
          <w:p w14:paraId="1DC3916F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£72</w:t>
            </w:r>
          </w:p>
        </w:tc>
        <w:tc>
          <w:tcPr>
            <w:tcW w:w="826" w:type="dxa"/>
            <w:noWrap/>
            <w:hideMark/>
          </w:tcPr>
          <w:p w14:paraId="72AF20EB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438ED028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£9,908</w:t>
            </w:r>
          </w:p>
        </w:tc>
      </w:tr>
      <w:tr w:rsidR="001142AE" w:rsidRPr="0017471D" w14:paraId="43F281E3" w14:textId="77777777" w:rsidTr="004C61B8">
        <w:trPr>
          <w:trHeight w:val="260"/>
        </w:trPr>
        <w:tc>
          <w:tcPr>
            <w:tcW w:w="3133" w:type="dxa"/>
            <w:noWrap/>
            <w:hideMark/>
          </w:tcPr>
          <w:p w14:paraId="6695631D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4" w:type="dxa"/>
            <w:noWrap/>
            <w:hideMark/>
          </w:tcPr>
          <w:p w14:paraId="0C084567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noWrap/>
            <w:hideMark/>
          </w:tcPr>
          <w:p w14:paraId="345B292E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8479C5C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noWrap/>
            <w:hideMark/>
          </w:tcPr>
          <w:p w14:paraId="5E46364F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469E5A14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142AE" w:rsidRPr="0017471D" w14:paraId="15BDB5F4" w14:textId="77777777" w:rsidTr="004C61B8">
        <w:trPr>
          <w:trHeight w:val="260"/>
        </w:trPr>
        <w:tc>
          <w:tcPr>
            <w:tcW w:w="3133" w:type="dxa"/>
            <w:hideMark/>
          </w:tcPr>
          <w:p w14:paraId="496DCC63" w14:textId="77777777" w:rsidR="001142AE" w:rsidRPr="0017471D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GENERAL FUND</w:t>
            </w:r>
          </w:p>
        </w:tc>
        <w:tc>
          <w:tcPr>
            <w:tcW w:w="874" w:type="dxa"/>
            <w:noWrap/>
            <w:hideMark/>
          </w:tcPr>
          <w:p w14:paraId="1446D386" w14:textId="77777777" w:rsidR="001142AE" w:rsidRPr="0017471D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noWrap/>
            <w:hideMark/>
          </w:tcPr>
          <w:p w14:paraId="7C2D822F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8E8425A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noWrap/>
            <w:hideMark/>
          </w:tcPr>
          <w:p w14:paraId="01466B83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05973AF6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£1,393</w:t>
            </w:r>
          </w:p>
        </w:tc>
      </w:tr>
      <w:tr w:rsidR="001142AE" w:rsidRPr="0017471D" w14:paraId="7BA7801F" w14:textId="77777777" w:rsidTr="004C61B8">
        <w:trPr>
          <w:trHeight w:val="195"/>
        </w:trPr>
        <w:tc>
          <w:tcPr>
            <w:tcW w:w="3133" w:type="dxa"/>
            <w:noWrap/>
            <w:hideMark/>
          </w:tcPr>
          <w:p w14:paraId="29FA14AA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74" w:type="dxa"/>
            <w:noWrap/>
            <w:hideMark/>
          </w:tcPr>
          <w:p w14:paraId="79F796BB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noWrap/>
            <w:hideMark/>
          </w:tcPr>
          <w:p w14:paraId="2A5E8BBE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823C73A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noWrap/>
            <w:hideMark/>
          </w:tcPr>
          <w:p w14:paraId="5F9EAF52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65B8BFEB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142AE" w:rsidRPr="0017471D" w14:paraId="41F27368" w14:textId="77777777" w:rsidTr="004C61B8">
        <w:trPr>
          <w:trHeight w:val="260"/>
        </w:trPr>
        <w:tc>
          <w:tcPr>
            <w:tcW w:w="3133" w:type="dxa"/>
            <w:hideMark/>
          </w:tcPr>
          <w:p w14:paraId="63EB18B9" w14:textId="77777777" w:rsidR="001142AE" w:rsidRPr="0017471D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TOTAL FUNDS</w:t>
            </w:r>
          </w:p>
        </w:tc>
        <w:tc>
          <w:tcPr>
            <w:tcW w:w="874" w:type="dxa"/>
            <w:noWrap/>
            <w:hideMark/>
          </w:tcPr>
          <w:p w14:paraId="4D206DF6" w14:textId="77777777" w:rsidR="001142AE" w:rsidRPr="0017471D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noWrap/>
            <w:hideMark/>
          </w:tcPr>
          <w:p w14:paraId="702760C3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1B81659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noWrap/>
            <w:hideMark/>
          </w:tcPr>
          <w:p w14:paraId="7E3E1165" w14:textId="77777777" w:rsidR="001142AE" w:rsidRPr="0017471D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noWrap/>
            <w:hideMark/>
          </w:tcPr>
          <w:p w14:paraId="2E2E5152" w14:textId="77777777" w:rsidR="001142AE" w:rsidRPr="0017471D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47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£11,301</w:t>
            </w:r>
          </w:p>
        </w:tc>
      </w:tr>
    </w:tbl>
    <w:p w14:paraId="0AA73B59" w14:textId="77777777" w:rsidR="00300C7A" w:rsidRPr="007072E4" w:rsidRDefault="00300C7A" w:rsidP="007D2DFE">
      <w:pPr>
        <w:tabs>
          <w:tab w:val="left" w:pos="900"/>
        </w:tabs>
        <w:rPr>
          <w:rFonts w:asciiTheme="minorHAnsi" w:hAnsiTheme="minorHAnsi" w:cs="Arial"/>
          <w:color w:val="000000" w:themeColor="text1"/>
          <w:sz w:val="10"/>
          <w:szCs w:val="10"/>
        </w:rPr>
      </w:pPr>
    </w:p>
    <w:p w14:paraId="1A9662DE" w14:textId="4CC9C0F4" w:rsidR="0012723E" w:rsidRPr="00B144AC" w:rsidRDefault="0012723E" w:rsidP="008F67E9">
      <w:pPr>
        <w:tabs>
          <w:tab w:val="left" w:pos="900"/>
        </w:tabs>
        <w:ind w:left="1134"/>
        <w:rPr>
          <w:rFonts w:ascii="Calibri" w:hAnsi="Calibri" w:cs="Arial"/>
          <w:color w:val="000000" w:themeColor="text1"/>
          <w:sz w:val="22"/>
          <w:szCs w:val="22"/>
        </w:rPr>
      </w:pPr>
      <w:r w:rsidRPr="00727450">
        <w:rPr>
          <w:rFonts w:asciiTheme="minorHAnsi" w:hAnsiTheme="minorHAnsi" w:cs="Arial"/>
          <w:color w:val="000000" w:themeColor="text1"/>
          <w:sz w:val="22"/>
        </w:rPr>
        <w:t>It was resolved tha</w:t>
      </w:r>
      <w:r w:rsidR="008F67E9">
        <w:rPr>
          <w:rFonts w:asciiTheme="minorHAnsi" w:hAnsiTheme="minorHAnsi" w:cs="Arial"/>
          <w:color w:val="000000" w:themeColor="text1"/>
          <w:sz w:val="22"/>
        </w:rPr>
        <w:t>t t</w:t>
      </w:r>
      <w:r w:rsidRPr="00B144AC">
        <w:rPr>
          <w:rFonts w:asciiTheme="minorHAnsi" w:hAnsiTheme="minorHAnsi" w:cs="Arial"/>
          <w:color w:val="000000" w:themeColor="text1"/>
          <w:sz w:val="22"/>
        </w:rPr>
        <w:t>he level of reserves was adequate.</w:t>
      </w:r>
    </w:p>
    <w:p w14:paraId="7F2D9A42" w14:textId="77777777" w:rsidR="00FC750C" w:rsidRDefault="00126EDE">
      <w:pPr>
        <w:numPr>
          <w:ilvl w:val="0"/>
          <w:numId w:val="1"/>
        </w:numPr>
        <w:tabs>
          <w:tab w:val="left" w:pos="1134"/>
        </w:tabs>
        <w:ind w:left="1134" w:hanging="567"/>
        <w:rPr>
          <w:rFonts w:ascii="Calibri" w:hAnsi="Calibri" w:cs="Arial"/>
          <w:b/>
          <w:bCs/>
          <w:sz w:val="22"/>
          <w:szCs w:val="22"/>
        </w:rPr>
      </w:pPr>
      <w:r w:rsidRPr="00126EDE">
        <w:rPr>
          <w:rFonts w:ascii="Calibri" w:hAnsi="Calibri" w:cs="Arial"/>
          <w:b/>
          <w:bCs/>
          <w:sz w:val="22"/>
          <w:szCs w:val="22"/>
        </w:rPr>
        <w:t>To review the register of fixed assets and insurance values and check that the level of insurance cover is adequate</w:t>
      </w:r>
      <w:r>
        <w:rPr>
          <w:rFonts w:ascii="Calibri" w:hAnsi="Calibri" w:cs="Arial"/>
          <w:b/>
          <w:bCs/>
          <w:sz w:val="22"/>
          <w:szCs w:val="22"/>
        </w:rPr>
        <w:t>.</w:t>
      </w:r>
    </w:p>
    <w:p w14:paraId="59D7C9C0" w14:textId="77777777" w:rsidR="001142AE" w:rsidRPr="00781F68" w:rsidRDefault="001142AE" w:rsidP="00237B5F">
      <w:pPr>
        <w:ind w:left="1134"/>
        <w:rPr>
          <w:rFonts w:ascii="Calibri" w:hAnsi="Calibri" w:cs="Arial"/>
          <w:color w:val="FF0000"/>
          <w:sz w:val="10"/>
          <w:szCs w:val="10"/>
        </w:rPr>
      </w:pPr>
    </w:p>
    <w:tbl>
      <w:tblPr>
        <w:tblW w:w="8785" w:type="dxa"/>
        <w:tblInd w:w="1129" w:type="dxa"/>
        <w:tblLook w:val="04A0" w:firstRow="1" w:lastRow="0" w:firstColumn="1" w:lastColumn="0" w:noHBand="0" w:noVBand="1"/>
      </w:tblPr>
      <w:tblGrid>
        <w:gridCol w:w="4532"/>
        <w:gridCol w:w="2552"/>
        <w:gridCol w:w="1701"/>
      </w:tblGrid>
      <w:tr w:rsidR="001142AE" w:rsidRPr="00781F68" w14:paraId="18A11CB2" w14:textId="77777777" w:rsidTr="00781F68">
        <w:trPr>
          <w:trHeight w:val="45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F2F2F2"/>
              <w:right w:val="single" w:sz="4" w:space="0" w:color="F2F2F2"/>
            </w:tcBorders>
            <w:hideMark/>
          </w:tcPr>
          <w:p w14:paraId="0EE61106" w14:textId="77777777" w:rsidR="001142AE" w:rsidRPr="00781F68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Asset Description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F2F2F2"/>
              <w:right w:val="single" w:sz="4" w:space="0" w:color="F2F2F2"/>
            </w:tcBorders>
            <w:hideMark/>
          </w:tcPr>
          <w:p w14:paraId="2B27D5CB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Purchase Value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F2F2F2"/>
              <w:right w:val="single" w:sz="4" w:space="0" w:color="auto"/>
            </w:tcBorders>
            <w:hideMark/>
          </w:tcPr>
          <w:p w14:paraId="32419295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Insurance Value</w:t>
            </w:r>
          </w:p>
        </w:tc>
      </w:tr>
      <w:tr w:rsidR="001142AE" w:rsidRPr="00781F68" w14:paraId="0CCBAAEB" w14:textId="77777777" w:rsidTr="00781F68">
        <w:trPr>
          <w:trHeight w:val="69"/>
        </w:trPr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F2F2F2"/>
              <w:right w:val="single" w:sz="4" w:space="0" w:color="F2F2F2"/>
            </w:tcBorders>
            <w:noWrap/>
            <w:hideMark/>
          </w:tcPr>
          <w:p w14:paraId="0F263903" w14:textId="77777777" w:rsidR="001142AE" w:rsidRPr="00781F68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Municipal Infrastructure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hideMark/>
          </w:tcPr>
          <w:p w14:paraId="4865E3A8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2F2F2"/>
              <w:right w:val="single" w:sz="4" w:space="0" w:color="auto"/>
            </w:tcBorders>
            <w:noWrap/>
            <w:hideMark/>
          </w:tcPr>
          <w:p w14:paraId="07DB8D62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142AE" w:rsidRPr="00781F68" w14:paraId="0B4439F6" w14:textId="77777777" w:rsidTr="00781F68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68A354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Bus shelter + seat (Old Bury Road)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EC2ED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£4,470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98F037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£9,649</w:t>
            </w:r>
          </w:p>
        </w:tc>
      </w:tr>
      <w:tr w:rsidR="001142AE" w:rsidRPr="00781F68" w14:paraId="14FCCBE2" w14:textId="77777777" w:rsidTr="00781F68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704CE3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Bus shelter with bench seat (The Street)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274FD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£13,585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8EBD31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£20,328</w:t>
            </w:r>
          </w:p>
        </w:tc>
      </w:tr>
      <w:tr w:rsidR="001142AE" w:rsidRPr="00781F68" w14:paraId="6B750EF8" w14:textId="77777777" w:rsidTr="00781F68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2650BA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Elan City Vehicle Activated Sign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3CF2D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£1,629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5FE8DC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£2,287</w:t>
            </w:r>
          </w:p>
        </w:tc>
      </w:tr>
      <w:tr w:rsidR="001142AE" w:rsidRPr="00781F68" w14:paraId="1FB2A6C4" w14:textId="77777777" w:rsidTr="00781F68">
        <w:trPr>
          <w:trHeight w:val="300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CC3223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Elan City Vehicle Activated Sign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C2DBA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£1,629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062F735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£2,287</w:t>
            </w:r>
          </w:p>
        </w:tc>
      </w:tr>
      <w:tr w:rsidR="001142AE" w:rsidRPr="00781F68" w14:paraId="31428D61" w14:textId="77777777" w:rsidTr="00781F68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B46015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Litter bin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C5EB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739C5E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£128</w:t>
            </w:r>
          </w:p>
        </w:tc>
      </w:tr>
      <w:tr w:rsidR="001142AE" w:rsidRPr="00781F68" w14:paraId="4E14664B" w14:textId="77777777" w:rsidTr="00781F68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3683CD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Main noticeboard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B26D8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BDD801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£1,016</w:t>
            </w:r>
          </w:p>
        </w:tc>
      </w:tr>
      <w:tr w:rsidR="001142AE" w:rsidRPr="00781F68" w14:paraId="6BBE4C09" w14:textId="77777777" w:rsidTr="00781F68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A53378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 recycled plastic bench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75D4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£386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95428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£508</w:t>
            </w:r>
          </w:p>
        </w:tc>
      </w:tr>
      <w:tr w:rsidR="001142AE" w:rsidRPr="00781F68" w14:paraId="2C536AB0" w14:textId="77777777" w:rsidTr="00781F68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77D660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 recycled plastic bench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0A4C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£416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FF553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£508</w:t>
            </w:r>
          </w:p>
        </w:tc>
      </w:tr>
      <w:tr w:rsidR="001142AE" w:rsidRPr="00781F68" w14:paraId="76049726" w14:textId="77777777" w:rsidTr="00781F68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30AD3E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Solar panels for VAS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EC0E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£789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6A854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£900</w:t>
            </w:r>
          </w:p>
        </w:tc>
      </w:tr>
      <w:tr w:rsidR="001142AE" w:rsidRPr="00781F68" w14:paraId="19C75C8B" w14:textId="77777777" w:rsidTr="00781F68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277794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Village sign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3C75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4D35095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£3,812</w:t>
            </w:r>
          </w:p>
        </w:tc>
      </w:tr>
      <w:tr w:rsidR="001142AE" w:rsidRPr="00781F68" w14:paraId="6143ECB7" w14:textId="77777777" w:rsidTr="00781F68">
        <w:trPr>
          <w:trHeight w:val="79"/>
        </w:trPr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35F001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0FFD" w14:textId="77777777" w:rsidR="001142AE" w:rsidRPr="00781F68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83042B" w14:textId="77777777" w:rsidR="001142AE" w:rsidRPr="00781F68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142AE" w:rsidRPr="00781F68" w14:paraId="1DD811A3" w14:textId="77777777" w:rsidTr="00781F68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05DD23BE" w14:textId="77777777" w:rsidR="001142AE" w:rsidRPr="00781F68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All risk Items 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B0DBC9" w14:textId="77777777" w:rsidR="001142AE" w:rsidRPr="00781F68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EEC647F" w14:textId="77777777" w:rsidR="001142AE" w:rsidRPr="00781F68" w:rsidRDefault="001142AE" w:rsidP="004C61B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142AE" w:rsidRPr="00781F68" w14:paraId="1917EFD7" w14:textId="77777777" w:rsidTr="00426CAD">
        <w:trPr>
          <w:trHeight w:val="280"/>
        </w:trPr>
        <w:tc>
          <w:tcPr>
            <w:tcW w:w="4532" w:type="dxa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14:paraId="05296838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Batteries and chargers for VAS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noWrap/>
            <w:hideMark/>
          </w:tcPr>
          <w:p w14:paraId="208FE332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£136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B0BA724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£169</w:t>
            </w:r>
          </w:p>
        </w:tc>
      </w:tr>
      <w:tr w:rsidR="001142AE" w:rsidRPr="00781F68" w14:paraId="027A4AB5" w14:textId="77777777" w:rsidTr="00426CAD">
        <w:trPr>
          <w:trHeight w:val="260"/>
        </w:trPr>
        <w:tc>
          <w:tcPr>
            <w:tcW w:w="4532" w:type="dxa"/>
            <w:tcBorders>
              <w:left w:val="single" w:sz="4" w:space="0" w:color="auto"/>
              <w:right w:val="nil"/>
            </w:tcBorders>
            <w:noWrap/>
            <w:hideMark/>
          </w:tcPr>
          <w:p w14:paraId="4658C3D3" w14:textId="77777777" w:rsidR="001142AE" w:rsidRPr="00781F68" w:rsidRDefault="001142AE" w:rsidP="004C61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Speed sign components </w:t>
            </w:r>
          </w:p>
        </w:tc>
        <w:tc>
          <w:tcPr>
            <w:tcW w:w="2552" w:type="dxa"/>
            <w:tcBorders>
              <w:left w:val="nil"/>
              <w:right w:val="nil"/>
            </w:tcBorders>
            <w:noWrap/>
            <w:hideMark/>
          </w:tcPr>
          <w:p w14:paraId="565D62BF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£398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noWrap/>
            <w:hideMark/>
          </w:tcPr>
          <w:p w14:paraId="57A22535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£508</w:t>
            </w:r>
          </w:p>
        </w:tc>
      </w:tr>
      <w:tr w:rsidR="001142AE" w:rsidRPr="00781F68" w14:paraId="33438B8B" w14:textId="77777777" w:rsidTr="00781F68">
        <w:trPr>
          <w:trHeight w:val="300"/>
        </w:trPr>
        <w:tc>
          <w:tcPr>
            <w:tcW w:w="4532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90BD2C" w14:textId="77777777" w:rsidR="001142AE" w:rsidRPr="00781F68" w:rsidRDefault="001142AE" w:rsidP="004C61B8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3B61C66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£23,439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569D" w14:textId="77777777" w:rsidR="001142AE" w:rsidRPr="00781F68" w:rsidRDefault="001142AE" w:rsidP="004C61B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81F6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£42,100</w:t>
            </w:r>
          </w:p>
        </w:tc>
      </w:tr>
    </w:tbl>
    <w:p w14:paraId="65367AEB" w14:textId="77777777" w:rsidR="001142AE" w:rsidRPr="001142AE" w:rsidRDefault="001142AE" w:rsidP="001142AE">
      <w:pPr>
        <w:rPr>
          <w:rFonts w:ascii="Calibri" w:hAnsi="Calibri" w:cs="Arial"/>
          <w:color w:val="FF0000"/>
          <w:sz w:val="10"/>
          <w:szCs w:val="10"/>
        </w:rPr>
      </w:pPr>
    </w:p>
    <w:p w14:paraId="74FA471E" w14:textId="7E1C668F" w:rsidR="00237B5F" w:rsidRPr="0017471D" w:rsidRDefault="00237B5F" w:rsidP="00237B5F">
      <w:pPr>
        <w:ind w:left="1134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17471D">
        <w:rPr>
          <w:rFonts w:ascii="Calibri" w:hAnsi="Calibri" w:cs="Arial"/>
          <w:color w:val="000000" w:themeColor="text1"/>
          <w:sz w:val="22"/>
          <w:szCs w:val="22"/>
        </w:rPr>
        <w:t xml:space="preserve">The Parish Council’s current asset value (purchase value) is </w:t>
      </w:r>
      <w:r w:rsidRPr="0017471D">
        <w:rPr>
          <w:rFonts w:ascii="Calibri" w:hAnsi="Calibri" w:cs="Arial"/>
          <w:b/>
          <w:bCs/>
          <w:color w:val="000000" w:themeColor="text1"/>
          <w:sz w:val="22"/>
          <w:szCs w:val="22"/>
        </w:rPr>
        <w:t>£23,439</w:t>
      </w:r>
      <w:r w:rsidRPr="0017471D">
        <w:rPr>
          <w:rFonts w:ascii="Calibri" w:hAnsi="Calibri" w:cs="Arial"/>
          <w:color w:val="000000" w:themeColor="text1"/>
          <w:sz w:val="22"/>
          <w:szCs w:val="22"/>
        </w:rPr>
        <w:t xml:space="preserve">.  The insurance value is </w:t>
      </w:r>
      <w:r w:rsidRPr="0017471D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£42,100.    </w:t>
      </w:r>
    </w:p>
    <w:p w14:paraId="408748E7" w14:textId="77777777" w:rsidR="00237B5F" w:rsidRPr="0017471D" w:rsidRDefault="00237B5F" w:rsidP="00237B5F">
      <w:pPr>
        <w:ind w:left="1134"/>
        <w:rPr>
          <w:rFonts w:ascii="Calibri" w:hAnsi="Calibri" w:cs="Arial"/>
          <w:b/>
          <w:bCs/>
          <w:color w:val="000000" w:themeColor="text1"/>
          <w:sz w:val="10"/>
          <w:szCs w:val="10"/>
        </w:rPr>
      </w:pPr>
    </w:p>
    <w:p w14:paraId="21049B43" w14:textId="77777777" w:rsidR="00237B5F" w:rsidRPr="0017471D" w:rsidRDefault="00237B5F" w:rsidP="00237B5F">
      <w:pPr>
        <w:ind w:left="1134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17471D">
        <w:rPr>
          <w:rFonts w:ascii="Calibri" w:hAnsi="Calibri" w:cs="Arial"/>
          <w:color w:val="000000" w:themeColor="text1"/>
          <w:sz w:val="22"/>
          <w:szCs w:val="22"/>
        </w:rPr>
        <w:t xml:space="preserve">No new assets were purchased in 2025/26. </w:t>
      </w:r>
    </w:p>
    <w:p w14:paraId="6E42AC98" w14:textId="77777777" w:rsidR="00430ACE" w:rsidRPr="00237B5F" w:rsidRDefault="00430ACE" w:rsidP="00237B5F">
      <w:pPr>
        <w:rPr>
          <w:rFonts w:ascii="Calibri" w:hAnsi="Calibri" w:cs="Arial"/>
          <w:color w:val="00B050"/>
          <w:sz w:val="10"/>
          <w:szCs w:val="10"/>
        </w:rPr>
      </w:pPr>
    </w:p>
    <w:p w14:paraId="3D84DDA4" w14:textId="77777777" w:rsidR="007072E4" w:rsidRPr="00F43BA6" w:rsidRDefault="007072E4" w:rsidP="007072E4">
      <w:pPr>
        <w:ind w:left="1134"/>
        <w:rPr>
          <w:rFonts w:ascii="Calibri" w:hAnsi="Calibri" w:cs="Arial"/>
          <w:color w:val="FF0000"/>
          <w:sz w:val="22"/>
          <w:szCs w:val="22"/>
        </w:rPr>
      </w:pPr>
      <w:r w:rsidRPr="005A1C1B">
        <w:rPr>
          <w:rFonts w:ascii="Calibri" w:hAnsi="Calibri" w:cs="Arial"/>
          <w:color w:val="000000" w:themeColor="text1"/>
          <w:sz w:val="22"/>
          <w:szCs w:val="22"/>
        </w:rPr>
        <w:t xml:space="preserve">It was resolved that </w:t>
      </w:r>
      <w:r>
        <w:rPr>
          <w:rFonts w:ascii="Calibri" w:hAnsi="Calibri" w:cs="Arial"/>
          <w:color w:val="000000" w:themeColor="text1"/>
          <w:sz w:val="22"/>
          <w:szCs w:val="22"/>
        </w:rPr>
        <w:t>insurance values would be i</w:t>
      </w:r>
      <w:r w:rsidRPr="005A1C1B">
        <w:rPr>
          <w:rFonts w:ascii="Calibri" w:hAnsi="Calibri" w:cs="Arial"/>
          <w:color w:val="000000" w:themeColor="text1"/>
          <w:sz w:val="22"/>
          <w:szCs w:val="22"/>
        </w:rPr>
        <w:t>ncrease</w:t>
      </w:r>
      <w:r>
        <w:rPr>
          <w:rFonts w:ascii="Calibri" w:hAnsi="Calibri" w:cs="Arial"/>
          <w:color w:val="000000" w:themeColor="text1"/>
          <w:sz w:val="22"/>
          <w:szCs w:val="22"/>
        </w:rPr>
        <w:t>d</w:t>
      </w:r>
      <w:r w:rsidRPr="005A1C1B">
        <w:rPr>
          <w:rFonts w:ascii="Calibri" w:hAnsi="Calibri" w:cs="Arial"/>
          <w:color w:val="000000" w:themeColor="text1"/>
          <w:sz w:val="22"/>
          <w:szCs w:val="22"/>
        </w:rPr>
        <w:t xml:space="preserve"> by </w:t>
      </w:r>
      <w:r w:rsidRPr="005C682C">
        <w:rPr>
          <w:rFonts w:ascii="Calibri" w:hAnsi="Calibri" w:cs="Arial"/>
          <w:color w:val="000000" w:themeColor="text1"/>
          <w:sz w:val="22"/>
          <w:szCs w:val="22"/>
        </w:rPr>
        <w:t xml:space="preserve">5% 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when the insurance is next renewed.  </w:t>
      </w:r>
    </w:p>
    <w:p w14:paraId="5C528897" w14:textId="3BDF4242" w:rsidR="00126EDE" w:rsidRDefault="00126EDE">
      <w:pPr>
        <w:numPr>
          <w:ilvl w:val="0"/>
          <w:numId w:val="1"/>
        </w:numPr>
        <w:tabs>
          <w:tab w:val="left" w:pos="1134"/>
        </w:tabs>
        <w:ind w:left="1134" w:hanging="567"/>
        <w:rPr>
          <w:rFonts w:ascii="Calibri" w:hAnsi="Calibri" w:cs="Arial"/>
          <w:b/>
          <w:bCs/>
          <w:sz w:val="22"/>
          <w:szCs w:val="22"/>
        </w:rPr>
      </w:pPr>
      <w:r w:rsidRPr="00126EDE">
        <w:rPr>
          <w:rFonts w:ascii="Calibri" w:hAnsi="Calibri" w:cs="Arial"/>
          <w:b/>
          <w:bCs/>
          <w:sz w:val="22"/>
          <w:szCs w:val="22"/>
        </w:rPr>
        <w:t>To review the Council's risk assessment</w:t>
      </w:r>
      <w:r>
        <w:rPr>
          <w:rFonts w:ascii="Calibri" w:hAnsi="Calibri" w:cs="Arial"/>
          <w:b/>
          <w:bCs/>
          <w:sz w:val="22"/>
          <w:szCs w:val="22"/>
        </w:rPr>
        <w:t>.</w:t>
      </w:r>
    </w:p>
    <w:p w14:paraId="2C7E53B5" w14:textId="4F78DE11" w:rsidR="00AC0167" w:rsidRPr="001142AE" w:rsidRDefault="00AC0167" w:rsidP="001142AE">
      <w:pPr>
        <w:ind w:left="1134"/>
        <w:rPr>
          <w:rFonts w:ascii="Calibri" w:hAnsi="Calibri" w:cs="Arial"/>
          <w:color w:val="FF0000"/>
          <w:sz w:val="22"/>
          <w:szCs w:val="22"/>
        </w:rPr>
      </w:pPr>
      <w:r w:rsidRPr="00AC0167">
        <w:rPr>
          <w:rFonts w:ascii="Calibri" w:hAnsi="Calibri" w:cs="Arial"/>
          <w:color w:val="000000" w:themeColor="text1"/>
          <w:sz w:val="22"/>
          <w:szCs w:val="22"/>
        </w:rPr>
        <w:t xml:space="preserve">It was resolved that the risk assessment would be approved. </w:t>
      </w:r>
      <w:r w:rsidRPr="00AC016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22FBE30E" w14:textId="7EFDC24D" w:rsidR="00126EDE" w:rsidRPr="00126EDE" w:rsidRDefault="00126EDE">
      <w:pPr>
        <w:numPr>
          <w:ilvl w:val="0"/>
          <w:numId w:val="1"/>
        </w:numPr>
        <w:tabs>
          <w:tab w:val="left" w:pos="1134"/>
        </w:tabs>
        <w:ind w:left="1134" w:hanging="567"/>
        <w:rPr>
          <w:rFonts w:ascii="Calibri" w:hAnsi="Calibri" w:cs="Arial"/>
          <w:b/>
          <w:bCs/>
          <w:sz w:val="22"/>
          <w:szCs w:val="22"/>
        </w:rPr>
      </w:pPr>
      <w:r w:rsidRPr="00126EDE">
        <w:rPr>
          <w:rFonts w:ascii="Calibri" w:hAnsi="Calibri" w:cs="Arial"/>
          <w:b/>
          <w:bCs/>
          <w:sz w:val="22"/>
          <w:szCs w:val="22"/>
        </w:rPr>
        <w:t>To check that the levels of liability insurance are adequate</w:t>
      </w:r>
      <w:r>
        <w:rPr>
          <w:rFonts w:ascii="Calibri" w:hAnsi="Calibri" w:cs="Arial"/>
          <w:b/>
          <w:bCs/>
          <w:sz w:val="22"/>
          <w:szCs w:val="22"/>
        </w:rPr>
        <w:t>.</w:t>
      </w:r>
    </w:p>
    <w:p w14:paraId="7C41825D" w14:textId="24D1B415" w:rsidR="00857CCE" w:rsidRPr="00872D52" w:rsidRDefault="00857CCE" w:rsidP="00857CCE">
      <w:pPr>
        <w:ind w:left="1134"/>
        <w:rPr>
          <w:rFonts w:ascii="Calibri" w:hAnsi="Calibri" w:cs="Arial"/>
          <w:bCs/>
          <w:color w:val="000000" w:themeColor="text1"/>
          <w:sz w:val="22"/>
          <w:szCs w:val="22"/>
        </w:rPr>
      </w:pPr>
      <w:r w:rsidRPr="00872D52">
        <w:rPr>
          <w:rFonts w:ascii="Calibri" w:hAnsi="Calibri" w:cs="Arial"/>
          <w:bCs/>
          <w:color w:val="000000" w:themeColor="text1"/>
          <w:sz w:val="22"/>
          <w:szCs w:val="22"/>
        </w:rPr>
        <w:t xml:space="preserve">The levels of liability cover </w:t>
      </w:r>
      <w:r w:rsidRPr="00872D52">
        <w:rPr>
          <w:rFonts w:ascii="Calibri" w:hAnsi="Calibri" w:cs="Arial"/>
          <w:color w:val="000000" w:themeColor="text1"/>
          <w:sz w:val="22"/>
          <w:szCs w:val="22"/>
        </w:rPr>
        <w:t xml:space="preserve">with the new Ansvar policy </w:t>
      </w:r>
      <w:r w:rsidRPr="00872D52">
        <w:rPr>
          <w:rFonts w:ascii="Calibri" w:hAnsi="Calibri" w:cs="Arial"/>
          <w:bCs/>
          <w:color w:val="000000" w:themeColor="text1"/>
          <w:sz w:val="22"/>
          <w:szCs w:val="22"/>
        </w:rPr>
        <w:t>are:</w:t>
      </w:r>
    </w:p>
    <w:p w14:paraId="783336A6" w14:textId="77777777" w:rsidR="00857CCE" w:rsidRPr="00872D52" w:rsidRDefault="00857CCE" w:rsidP="00857CCE">
      <w:pPr>
        <w:pStyle w:val="ListParagraph"/>
        <w:rPr>
          <w:rFonts w:ascii="Calibri" w:hAnsi="Calibri" w:cs="Arial"/>
          <w:bCs/>
          <w:color w:val="FF0000"/>
          <w:sz w:val="10"/>
          <w:szCs w:val="10"/>
        </w:rPr>
      </w:pPr>
    </w:p>
    <w:tbl>
      <w:tblPr>
        <w:tblW w:w="5902" w:type="dxa"/>
        <w:tblInd w:w="13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943"/>
        <w:gridCol w:w="1371"/>
        <w:gridCol w:w="1018"/>
        <w:gridCol w:w="1234"/>
      </w:tblGrid>
      <w:tr w:rsidR="007072E4" w:rsidRPr="007072E4" w14:paraId="1C0BA645" w14:textId="77777777" w:rsidTr="006E7277">
        <w:trPr>
          <w:trHeight w:val="85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2552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72E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All Risks (unspecified items)</w:t>
            </w:r>
          </w:p>
          <w:p w14:paraId="690DBEE3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D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ED4B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72E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Public Liability</w:t>
            </w:r>
          </w:p>
          <w:p w14:paraId="547C467D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06FF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72E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Fidelity Guarantee (Dishonesty)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3974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72E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Personal Accident</w:t>
            </w:r>
          </w:p>
          <w:p w14:paraId="066F08A9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F610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72E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Employers’ Liability</w:t>
            </w:r>
          </w:p>
        </w:tc>
      </w:tr>
      <w:tr w:rsidR="007072E4" w:rsidRPr="007072E4" w14:paraId="1F226F52" w14:textId="77777777" w:rsidTr="006E7277">
        <w:trPr>
          <w:trHeight w:val="39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7279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72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£677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316B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72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£10m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CF2E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72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£5k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F479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72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£10k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9AD9" w14:textId="77777777" w:rsidR="003721E9" w:rsidRPr="007072E4" w:rsidRDefault="003721E9" w:rsidP="006E7277">
            <w:pPr>
              <w:spacing w:line="253" w:lineRule="atLeas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072E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£10m</w:t>
            </w:r>
          </w:p>
        </w:tc>
      </w:tr>
    </w:tbl>
    <w:p w14:paraId="6443F4C6" w14:textId="77777777" w:rsidR="00126EDE" w:rsidRPr="00C2735D" w:rsidRDefault="00126EDE" w:rsidP="00C2735D">
      <w:pPr>
        <w:rPr>
          <w:rFonts w:ascii="Calibri" w:hAnsi="Calibri" w:cs="Arial"/>
          <w:sz w:val="10"/>
          <w:szCs w:val="10"/>
        </w:rPr>
      </w:pPr>
    </w:p>
    <w:p w14:paraId="7574E4DB" w14:textId="29C58D36" w:rsidR="00126EDE" w:rsidRPr="00AC0167" w:rsidRDefault="00AC0167" w:rsidP="00AC0167">
      <w:pPr>
        <w:ind w:left="1134"/>
        <w:rPr>
          <w:rFonts w:ascii="Calibri" w:hAnsi="Calibri" w:cs="Arial"/>
          <w:sz w:val="22"/>
          <w:szCs w:val="22"/>
        </w:rPr>
      </w:pPr>
      <w:r w:rsidRPr="00DF3A37">
        <w:rPr>
          <w:rFonts w:ascii="Calibri" w:hAnsi="Calibri" w:cs="Arial"/>
          <w:sz w:val="22"/>
          <w:szCs w:val="22"/>
        </w:rPr>
        <w:t>It was resolved that the levels of liability cover were adequate.</w:t>
      </w:r>
    </w:p>
    <w:p w14:paraId="207C91E8" w14:textId="1AC719C0" w:rsidR="00126EDE" w:rsidRPr="00AC0167" w:rsidRDefault="00126EDE">
      <w:pPr>
        <w:numPr>
          <w:ilvl w:val="0"/>
          <w:numId w:val="1"/>
        </w:numPr>
        <w:tabs>
          <w:tab w:val="left" w:pos="1134"/>
        </w:tabs>
        <w:ind w:left="1134" w:hanging="567"/>
        <w:rPr>
          <w:rFonts w:ascii="Calibri" w:hAnsi="Calibri" w:cs="Arial"/>
          <w:b/>
          <w:bCs/>
          <w:color w:val="FF0000"/>
          <w:sz w:val="22"/>
          <w:szCs w:val="22"/>
        </w:rPr>
      </w:pPr>
      <w:r w:rsidRPr="00126EDE">
        <w:rPr>
          <w:rFonts w:ascii="Calibri" w:hAnsi="Calibri" w:cs="Arial"/>
          <w:b/>
          <w:bCs/>
          <w:sz w:val="22"/>
          <w:szCs w:val="22"/>
        </w:rPr>
        <w:t>Review of confidential cashbook and deductions by a councillor.</w:t>
      </w:r>
    </w:p>
    <w:p w14:paraId="10319AAC" w14:textId="23F70477" w:rsidR="00AC0167" w:rsidRPr="00AC0167" w:rsidRDefault="00F94003" w:rsidP="00AC0167">
      <w:pPr>
        <w:pStyle w:val="ListParagraph"/>
        <w:ind w:left="113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Cllr Andrew Ramsey</w:t>
      </w:r>
      <w:r w:rsidR="00AC0167">
        <w:rPr>
          <w:rFonts w:ascii="Calibri" w:hAnsi="Calibri" w:cs="Arial"/>
          <w:sz w:val="22"/>
          <w:szCs w:val="22"/>
        </w:rPr>
        <w:t xml:space="preserve"> </w:t>
      </w:r>
      <w:r w:rsidR="00AC0167" w:rsidRPr="00AC0167">
        <w:rPr>
          <w:rFonts w:ascii="Calibri" w:hAnsi="Calibri" w:cs="Arial"/>
          <w:sz w:val="22"/>
          <w:szCs w:val="22"/>
        </w:rPr>
        <w:t xml:space="preserve">reviewed the clerk’s Confidential Cashbook when he carried out the internal control checks and has confirmed that the PAYE details and tax code were correct. </w:t>
      </w:r>
    </w:p>
    <w:p w14:paraId="65F63DEE" w14:textId="4AAF702B" w:rsidR="00126EDE" w:rsidRDefault="00126EDE">
      <w:pPr>
        <w:numPr>
          <w:ilvl w:val="0"/>
          <w:numId w:val="1"/>
        </w:numPr>
        <w:ind w:left="1134" w:hanging="567"/>
        <w:rPr>
          <w:rFonts w:ascii="Calibri" w:hAnsi="Calibri" w:cs="Arial"/>
          <w:b/>
          <w:bCs/>
          <w:sz w:val="22"/>
          <w:szCs w:val="22"/>
        </w:rPr>
      </w:pPr>
      <w:r w:rsidRPr="00126EDE">
        <w:rPr>
          <w:rFonts w:ascii="Calibri" w:hAnsi="Calibri" w:cs="Arial"/>
          <w:b/>
          <w:bCs/>
          <w:sz w:val="22"/>
          <w:szCs w:val="22"/>
        </w:rPr>
        <w:lastRenderedPageBreak/>
        <w:t>To nominate a councillor to inspect the Council’s property for damage or defects by 30th April 202</w:t>
      </w:r>
      <w:r w:rsidR="00D3795B">
        <w:rPr>
          <w:rFonts w:ascii="Calibri" w:hAnsi="Calibri" w:cs="Arial"/>
          <w:b/>
          <w:bCs/>
          <w:sz w:val="22"/>
          <w:szCs w:val="22"/>
        </w:rPr>
        <w:t>6</w:t>
      </w:r>
      <w:r w:rsidR="00E13367">
        <w:rPr>
          <w:rFonts w:ascii="Calibri" w:hAnsi="Calibri" w:cs="Arial"/>
          <w:b/>
          <w:bCs/>
          <w:sz w:val="22"/>
          <w:szCs w:val="22"/>
        </w:rPr>
        <w:t>.</w:t>
      </w:r>
      <w:r w:rsidRPr="00126EDE">
        <w:rPr>
          <w:rFonts w:ascii="Calibri" w:hAnsi="Calibri" w:cs="Arial"/>
          <w:b/>
          <w:bCs/>
          <w:sz w:val="22"/>
          <w:szCs w:val="22"/>
        </w:rPr>
        <w:t xml:space="preserve"> and complete the inspection checklist.  </w:t>
      </w:r>
    </w:p>
    <w:p w14:paraId="596084D8" w14:textId="594F7672" w:rsidR="00AC0167" w:rsidRPr="0017471D" w:rsidRDefault="00872D52" w:rsidP="00FA5EF5">
      <w:pPr>
        <w:pStyle w:val="ListParagraph"/>
        <w:ind w:left="1134"/>
        <w:rPr>
          <w:rFonts w:ascii="Calibri" w:hAnsi="Calibri" w:cs="Arial"/>
          <w:color w:val="EE0000"/>
          <w:sz w:val="22"/>
          <w:szCs w:val="22"/>
        </w:rPr>
      </w:pPr>
      <w:r w:rsidRPr="0017471D">
        <w:rPr>
          <w:rFonts w:ascii="Calibri" w:hAnsi="Calibri" w:cs="Arial"/>
          <w:color w:val="000000" w:themeColor="text1"/>
          <w:sz w:val="22"/>
          <w:szCs w:val="22"/>
        </w:rPr>
        <w:t xml:space="preserve">Cllr Roland van Wijk </w:t>
      </w:r>
      <w:r w:rsidR="00AC0167" w:rsidRPr="0017471D">
        <w:rPr>
          <w:rFonts w:ascii="Calibri" w:hAnsi="Calibri" w:cs="Arial"/>
          <w:color w:val="000000" w:themeColor="text1"/>
          <w:sz w:val="22"/>
          <w:szCs w:val="22"/>
        </w:rPr>
        <w:t xml:space="preserve">agreed </w:t>
      </w:r>
      <w:r w:rsidR="00AC0167" w:rsidRPr="007072E4">
        <w:rPr>
          <w:rFonts w:ascii="Calibri" w:hAnsi="Calibri" w:cs="Arial"/>
          <w:color w:val="000000" w:themeColor="text1"/>
          <w:sz w:val="22"/>
          <w:szCs w:val="22"/>
        </w:rPr>
        <w:t xml:space="preserve">to inspect </w:t>
      </w:r>
      <w:r w:rsidR="00DF1FB3" w:rsidRPr="007072E4">
        <w:rPr>
          <w:rFonts w:ascii="Calibri" w:hAnsi="Calibri" w:cs="Arial"/>
          <w:color w:val="000000" w:themeColor="text1"/>
          <w:sz w:val="22"/>
          <w:szCs w:val="22"/>
        </w:rPr>
        <w:t xml:space="preserve">the </w:t>
      </w:r>
      <w:r w:rsidRPr="007072E4">
        <w:rPr>
          <w:rFonts w:ascii="Calibri" w:hAnsi="Calibri" w:cs="Arial"/>
          <w:color w:val="000000" w:themeColor="text1"/>
          <w:sz w:val="22"/>
          <w:szCs w:val="22"/>
        </w:rPr>
        <w:t>parish council’s assets</w:t>
      </w:r>
      <w:r w:rsidR="00917574" w:rsidRPr="007072E4">
        <w:rPr>
          <w:rFonts w:ascii="Calibri" w:hAnsi="Calibri" w:cs="Arial"/>
          <w:color w:val="000000" w:themeColor="text1"/>
          <w:sz w:val="22"/>
          <w:szCs w:val="22"/>
        </w:rPr>
        <w:t xml:space="preserve">. </w:t>
      </w:r>
      <w:r w:rsidR="0017471D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14:paraId="5DA45462" w14:textId="53ECE841" w:rsidR="000109AD" w:rsidRDefault="000109AD">
      <w:pPr>
        <w:pStyle w:val="ListParagraph"/>
        <w:numPr>
          <w:ilvl w:val="0"/>
          <w:numId w:val="1"/>
        </w:numPr>
        <w:ind w:left="1134" w:hanging="567"/>
        <w:rPr>
          <w:rFonts w:ascii="Calibri" w:hAnsi="Calibri" w:cs="Arial"/>
          <w:b/>
          <w:bCs/>
          <w:sz w:val="22"/>
          <w:szCs w:val="22"/>
        </w:rPr>
      </w:pPr>
      <w:r w:rsidRPr="000109AD">
        <w:rPr>
          <w:rFonts w:ascii="Calibri" w:hAnsi="Calibri" w:cs="Arial"/>
          <w:b/>
          <w:bCs/>
          <w:sz w:val="22"/>
          <w:szCs w:val="22"/>
        </w:rPr>
        <w:t>To confirm a donation to Lackford Community Council.</w:t>
      </w:r>
    </w:p>
    <w:p w14:paraId="3FBC9235" w14:textId="587FCEC0" w:rsidR="0017471D" w:rsidRPr="00B144AC" w:rsidRDefault="00B144AC" w:rsidP="0017471D">
      <w:pPr>
        <w:pStyle w:val="ListParagraph"/>
        <w:ind w:left="1134"/>
        <w:rPr>
          <w:rFonts w:ascii="Calibri" w:hAnsi="Calibri" w:cs="Arial"/>
          <w:color w:val="EE0000"/>
          <w:sz w:val="22"/>
          <w:szCs w:val="22"/>
        </w:rPr>
      </w:pPr>
      <w:r w:rsidRPr="00B144AC">
        <w:rPr>
          <w:rFonts w:ascii="Calibri" w:hAnsi="Calibri" w:cs="Arial"/>
          <w:color w:val="000000" w:themeColor="text1"/>
          <w:sz w:val="22"/>
          <w:szCs w:val="22"/>
        </w:rPr>
        <w:t>It was resolved that the donation of £400 would be confirmed.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 </w:t>
      </w:r>
    </w:p>
    <w:p w14:paraId="044623C6" w14:textId="77777777" w:rsidR="000109AD" w:rsidRPr="000109AD" w:rsidRDefault="000109AD">
      <w:pPr>
        <w:numPr>
          <w:ilvl w:val="0"/>
          <w:numId w:val="1"/>
        </w:numPr>
        <w:ind w:left="1134" w:hanging="567"/>
        <w:rPr>
          <w:rFonts w:ascii="Calibri" w:hAnsi="Calibri" w:cs="Arial"/>
          <w:b/>
          <w:bCs/>
          <w:sz w:val="22"/>
          <w:szCs w:val="22"/>
        </w:rPr>
      </w:pPr>
      <w:r w:rsidRPr="000109AD">
        <w:rPr>
          <w:rFonts w:ascii="Calibri" w:hAnsi="Calibri" w:cs="Arial"/>
          <w:b/>
          <w:bCs/>
          <w:sz w:val="22"/>
          <w:szCs w:val="22"/>
        </w:rPr>
        <w:t>Closing the Cambridge Building Society Savings account and opening an alternative account.</w:t>
      </w:r>
    </w:p>
    <w:p w14:paraId="1401075C" w14:textId="77777777" w:rsidR="00CB6679" w:rsidRPr="00CB6679" w:rsidRDefault="00CB6679" w:rsidP="000109AD">
      <w:pPr>
        <w:ind w:left="1134"/>
        <w:rPr>
          <w:rFonts w:ascii="Calibri" w:hAnsi="Calibri" w:cs="Arial"/>
          <w:color w:val="000000" w:themeColor="text1"/>
          <w:sz w:val="22"/>
          <w:szCs w:val="22"/>
        </w:rPr>
      </w:pPr>
      <w:r w:rsidRPr="00CB6679">
        <w:rPr>
          <w:rFonts w:ascii="Calibri" w:hAnsi="Calibri" w:cs="Arial"/>
          <w:color w:val="000000" w:themeColor="text1"/>
          <w:sz w:val="22"/>
          <w:szCs w:val="22"/>
        </w:rPr>
        <w:t>It was resolved that:</w:t>
      </w:r>
    </w:p>
    <w:p w14:paraId="39D16CF4" w14:textId="3DB9B353" w:rsidR="00CB6679" w:rsidRPr="00CB6679" w:rsidRDefault="00CB6679">
      <w:pPr>
        <w:pStyle w:val="ListParagraph"/>
        <w:numPr>
          <w:ilvl w:val="0"/>
          <w:numId w:val="12"/>
        </w:numPr>
        <w:ind w:left="1701" w:hanging="567"/>
        <w:rPr>
          <w:rFonts w:ascii="Calibri" w:hAnsi="Calibri" w:cs="Arial"/>
          <w:color w:val="000000" w:themeColor="text1"/>
          <w:sz w:val="22"/>
          <w:szCs w:val="22"/>
        </w:rPr>
      </w:pPr>
      <w:r w:rsidRPr="00CB6679">
        <w:rPr>
          <w:rFonts w:ascii="Calibri" w:hAnsi="Calibri" w:cs="Arial"/>
          <w:color w:val="000000" w:themeColor="text1"/>
          <w:sz w:val="22"/>
          <w:szCs w:val="22"/>
        </w:rPr>
        <w:t>Lackford Parish Council would move its current account from Barclays to Lloyds and the Barclays account closed.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 There will be a monthly account fee of £4.25.</w:t>
      </w:r>
    </w:p>
    <w:p w14:paraId="1EA874A0" w14:textId="0730DDAB" w:rsidR="000109AD" w:rsidRPr="000A18F2" w:rsidRDefault="00CB6679">
      <w:pPr>
        <w:pStyle w:val="ListParagraph"/>
        <w:numPr>
          <w:ilvl w:val="0"/>
          <w:numId w:val="12"/>
        </w:numPr>
        <w:ind w:left="1701" w:hanging="567"/>
        <w:rPr>
          <w:rFonts w:ascii="Calibri" w:hAnsi="Calibri" w:cs="Arial"/>
          <w:color w:val="000000" w:themeColor="text1"/>
          <w:sz w:val="22"/>
          <w:szCs w:val="22"/>
        </w:rPr>
      </w:pPr>
      <w:r w:rsidRPr="00CB6679">
        <w:rPr>
          <w:rFonts w:ascii="Calibri" w:hAnsi="Calibri" w:cs="Arial"/>
          <w:color w:val="000000" w:themeColor="text1"/>
          <w:sz w:val="22"/>
          <w:szCs w:val="22"/>
        </w:rPr>
        <w:t>Lackford Parish Council would open a savings account with Lloyds and close the</w:t>
      </w:r>
      <w:r w:rsidR="000109AD" w:rsidRPr="00CB6679">
        <w:rPr>
          <w:rFonts w:ascii="Calibri" w:hAnsi="Calibri" w:cs="Arial"/>
          <w:color w:val="000000" w:themeColor="text1"/>
          <w:sz w:val="22"/>
          <w:szCs w:val="22"/>
        </w:rPr>
        <w:t xml:space="preserve"> Camb</w:t>
      </w:r>
      <w:r w:rsidRPr="00CB6679">
        <w:rPr>
          <w:rFonts w:ascii="Calibri" w:hAnsi="Calibri" w:cs="Arial"/>
          <w:color w:val="000000" w:themeColor="text1"/>
          <w:sz w:val="22"/>
          <w:szCs w:val="22"/>
        </w:rPr>
        <w:t>ridge Building Society account.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 Should a savings account suitable for parish councils with a better interest rate be advertised in future, Lackford Parish Council will move its saving account.</w:t>
      </w:r>
    </w:p>
    <w:p w14:paraId="6CC1D703" w14:textId="3E13C1AB" w:rsidR="00216763" w:rsidRPr="00F11E49" w:rsidRDefault="00216763">
      <w:pPr>
        <w:pStyle w:val="ListParagraph"/>
        <w:numPr>
          <w:ilvl w:val="0"/>
          <w:numId w:val="3"/>
        </w:numPr>
        <w:tabs>
          <w:tab w:val="left" w:pos="0"/>
        </w:tabs>
        <w:ind w:left="567" w:hanging="567"/>
        <w:rPr>
          <w:rFonts w:asciiTheme="minorHAnsi" w:hAnsiTheme="minorHAnsi" w:cs="Arial"/>
          <w:b/>
          <w:color w:val="0D0D0D" w:themeColor="text1" w:themeTint="F2"/>
          <w:sz w:val="22"/>
          <w:szCs w:val="22"/>
        </w:rPr>
      </w:pPr>
      <w:r w:rsidRPr="00F11E49">
        <w:rPr>
          <w:rFonts w:asciiTheme="minorHAnsi" w:hAnsiTheme="minorHAnsi" w:cs="Arial"/>
          <w:b/>
          <w:color w:val="0D0D0D" w:themeColor="text1" w:themeTint="F2"/>
          <w:sz w:val="22"/>
          <w:szCs w:val="22"/>
        </w:rPr>
        <w:t>Planning</w:t>
      </w:r>
      <w:r w:rsidR="00FA5EF5" w:rsidRPr="00F11E49">
        <w:rPr>
          <w:rFonts w:asciiTheme="minorHAnsi" w:hAnsiTheme="minorHAnsi" w:cs="Arial"/>
          <w:b/>
          <w:color w:val="0D0D0D" w:themeColor="text1" w:themeTint="F2"/>
          <w:sz w:val="22"/>
          <w:szCs w:val="22"/>
        </w:rPr>
        <w:t>.</w:t>
      </w:r>
    </w:p>
    <w:p w14:paraId="23C0EB28" w14:textId="64AEB089" w:rsidR="00C80B79" w:rsidRPr="00CB6679" w:rsidRDefault="00495906">
      <w:pPr>
        <w:pStyle w:val="ListParagraph"/>
        <w:numPr>
          <w:ilvl w:val="0"/>
          <w:numId w:val="5"/>
        </w:numPr>
        <w:ind w:left="1134" w:hanging="567"/>
        <w:rPr>
          <w:rFonts w:asciiTheme="minorHAnsi" w:hAnsiTheme="minorHAnsi" w:cs="Arial"/>
          <w:b/>
          <w:bCs/>
          <w:sz w:val="22"/>
          <w:szCs w:val="22"/>
        </w:rPr>
      </w:pPr>
      <w:r w:rsidRPr="00495906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Proposed changes to the National Planning Policy Framework</w:t>
      </w:r>
      <w:r w:rsidR="00CB6679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CB6679" w:rsidRPr="00CB6679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– for information only.</w:t>
      </w:r>
    </w:p>
    <w:p w14:paraId="0F3D5A2A" w14:textId="77777777" w:rsidR="00F15560" w:rsidRPr="00AF6920" w:rsidRDefault="00F15560" w:rsidP="0022074B">
      <w:pPr>
        <w:pStyle w:val="NoSpacing"/>
        <w:rPr>
          <w:rFonts w:ascii="Calibri" w:hAnsi="Calibri" w:cs="Calibri"/>
          <w:b/>
          <w:bCs/>
          <w:color w:val="FF0000"/>
          <w:sz w:val="10"/>
          <w:szCs w:val="10"/>
        </w:rPr>
      </w:pPr>
    </w:p>
    <w:p w14:paraId="4051E1B1" w14:textId="6E22A7BE" w:rsidR="003C0544" w:rsidRDefault="00216763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="Arial"/>
          <w:b/>
          <w:sz w:val="22"/>
          <w:szCs w:val="22"/>
        </w:rPr>
      </w:pPr>
      <w:r w:rsidRPr="0063738B">
        <w:rPr>
          <w:rFonts w:asciiTheme="minorHAnsi" w:hAnsiTheme="minorHAnsi" w:cs="Arial"/>
          <w:b/>
          <w:sz w:val="22"/>
          <w:szCs w:val="22"/>
        </w:rPr>
        <w:t>Highways/rights of way matters/tree or transport issues</w:t>
      </w:r>
      <w:r w:rsidR="00124602" w:rsidRPr="0063738B">
        <w:rPr>
          <w:rFonts w:asciiTheme="minorHAnsi" w:hAnsiTheme="minorHAnsi" w:cs="Arial"/>
          <w:b/>
          <w:sz w:val="22"/>
          <w:szCs w:val="22"/>
        </w:rPr>
        <w:t>.</w:t>
      </w:r>
    </w:p>
    <w:p w14:paraId="676CDD38" w14:textId="5C5A94A3" w:rsidR="00E80A68" w:rsidRPr="00E80A68" w:rsidRDefault="00E80A68">
      <w:pPr>
        <w:pStyle w:val="ListParagraph"/>
        <w:numPr>
          <w:ilvl w:val="0"/>
          <w:numId w:val="7"/>
        </w:numPr>
        <w:ind w:left="1134" w:hanging="567"/>
        <w:rPr>
          <w:rFonts w:ascii="Calibri" w:hAnsi="Calibri" w:cs="Calibri"/>
          <w:color w:val="000000" w:themeColor="text1"/>
          <w:sz w:val="22"/>
          <w:szCs w:val="22"/>
        </w:rPr>
      </w:pPr>
      <w:r w:rsidRPr="00E80A68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Update from the Suffolk Parish Road Safety Group about Suffolk County Council’s new 20mph policy.</w:t>
      </w:r>
      <w:r w:rsidRPr="00E80A68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CB6679">
        <w:rPr>
          <w:rFonts w:asciiTheme="minorHAnsi" w:hAnsiTheme="minorHAnsi" w:cs="Arial"/>
          <w:color w:val="000000" w:themeColor="text1"/>
          <w:sz w:val="22"/>
          <w:szCs w:val="22"/>
        </w:rPr>
        <w:t xml:space="preserve">It was resolved that Lackford Parish Council would revisit this after the May elections.  </w:t>
      </w:r>
    </w:p>
    <w:p w14:paraId="6A1ECBE7" w14:textId="77777777" w:rsidR="00CB6679" w:rsidRPr="00CB6679" w:rsidRDefault="002610FC">
      <w:pPr>
        <w:pStyle w:val="ListParagraph"/>
        <w:numPr>
          <w:ilvl w:val="0"/>
          <w:numId w:val="7"/>
        </w:numPr>
        <w:ind w:left="1134" w:hanging="567"/>
        <w:rPr>
          <w:rFonts w:ascii="Calibri" w:hAnsi="Calibri" w:cs="Calibri"/>
          <w:color w:val="FF0000"/>
          <w:sz w:val="32"/>
          <w:szCs w:val="32"/>
        </w:rPr>
      </w:pPr>
      <w:r w:rsidRPr="002610FC">
        <w:rPr>
          <w:rFonts w:ascii="Calibri" w:hAnsi="Calibri" w:cs="Calibri"/>
          <w:b/>
          <w:bCs/>
          <w:color w:val="000000" w:themeColor="text1"/>
          <w:sz w:val="22"/>
          <w:szCs w:val="22"/>
        </w:rPr>
        <w:t>Speed camera signs for the A1101.</w:t>
      </w:r>
      <w:r w:rsidR="00AA0D2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</w:p>
    <w:p w14:paraId="1E93816B" w14:textId="1416AA7D" w:rsidR="00CB6679" w:rsidRPr="00CB6679" w:rsidRDefault="00CB6679" w:rsidP="00CB6679">
      <w:pPr>
        <w:pStyle w:val="ListParagraph"/>
        <w:ind w:left="1134"/>
        <w:rPr>
          <w:rFonts w:ascii="Calibri" w:hAnsi="Calibri" w:cs="Calibri"/>
          <w:color w:val="EE0000"/>
          <w:sz w:val="22"/>
          <w:szCs w:val="22"/>
        </w:rPr>
      </w:pPr>
      <w:r w:rsidRPr="00CB6679">
        <w:rPr>
          <w:rFonts w:ascii="Calibri" w:hAnsi="Calibri" w:cs="Calibri"/>
          <w:color w:val="000000" w:themeColor="text1"/>
          <w:sz w:val="22"/>
          <w:szCs w:val="22"/>
        </w:rPr>
        <w:t>Councillors agreed to check possible locations for signs.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349DC927" w14:textId="16A9762D" w:rsidR="0095222F" w:rsidRPr="0095222F" w:rsidRDefault="0095222F">
      <w:pPr>
        <w:pStyle w:val="ListParagraph"/>
        <w:numPr>
          <w:ilvl w:val="0"/>
          <w:numId w:val="7"/>
        </w:numPr>
        <w:ind w:left="1134" w:hanging="567"/>
        <w:rPr>
          <w:rFonts w:ascii="Calibri" w:hAnsi="Calibri" w:cs="Calibri"/>
          <w:b/>
          <w:bCs/>
          <w:color w:val="FF0000"/>
          <w:sz w:val="32"/>
          <w:szCs w:val="32"/>
        </w:rPr>
      </w:pPr>
      <w:r w:rsidRPr="0095222F">
        <w:rPr>
          <w:rFonts w:ascii="Calibri" w:hAnsi="Calibri" w:cs="Calibri"/>
          <w:b/>
          <w:bCs/>
          <w:color w:val="000000"/>
          <w:sz w:val="22"/>
          <w:szCs w:val="22"/>
        </w:rPr>
        <w:t xml:space="preserve">The Government’s new Road Safety Strategy and 5 related consultations </w:t>
      </w:r>
      <w:r w:rsidR="00333279">
        <w:rPr>
          <w:rFonts w:ascii="Calibri" w:hAnsi="Calibri" w:cs="Calibri"/>
          <w:b/>
          <w:bCs/>
          <w:color w:val="000000"/>
          <w:sz w:val="22"/>
          <w:szCs w:val="22"/>
        </w:rPr>
        <w:t>– for information only.</w:t>
      </w:r>
    </w:p>
    <w:p w14:paraId="243A9AFC" w14:textId="77777777" w:rsidR="0095222F" w:rsidRPr="0095222F" w:rsidRDefault="0095222F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5222F">
        <w:rPr>
          <w:rFonts w:ascii="Calibri" w:hAnsi="Calibri" w:cs="Calibri"/>
          <w:b/>
          <w:bCs/>
          <w:color w:val="000000"/>
          <w:sz w:val="22"/>
          <w:szCs w:val="22"/>
        </w:rPr>
        <w:t>Proposed changes to penalties for motoring offences</w:t>
      </w:r>
    </w:p>
    <w:p w14:paraId="775889C3" w14:textId="77777777" w:rsidR="0095222F" w:rsidRPr="0095222F" w:rsidRDefault="0095222F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5222F">
        <w:rPr>
          <w:rFonts w:ascii="Calibri" w:hAnsi="Calibri" w:cs="Calibri"/>
          <w:b/>
          <w:bCs/>
          <w:color w:val="000000"/>
          <w:sz w:val="22"/>
          <w:szCs w:val="22"/>
        </w:rPr>
        <w:t>Mandatory eye testing for older drivers</w:t>
      </w:r>
    </w:p>
    <w:p w14:paraId="1AAA0457" w14:textId="77777777" w:rsidR="0095222F" w:rsidRPr="0095222F" w:rsidRDefault="0095222F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5222F">
        <w:rPr>
          <w:rFonts w:ascii="Calibri" w:hAnsi="Calibri" w:cs="Calibri"/>
          <w:b/>
          <w:bCs/>
          <w:color w:val="000000"/>
          <w:sz w:val="22"/>
          <w:szCs w:val="22"/>
        </w:rPr>
        <w:t>Minimum learning period for learner drivers</w:t>
      </w:r>
    </w:p>
    <w:p w14:paraId="077532E2" w14:textId="77777777" w:rsidR="0095222F" w:rsidRPr="0095222F" w:rsidRDefault="0095222F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5222F">
        <w:rPr>
          <w:rFonts w:ascii="Calibri" w:hAnsi="Calibri" w:cs="Calibri"/>
          <w:b/>
          <w:bCs/>
          <w:color w:val="000000"/>
          <w:sz w:val="22"/>
          <w:szCs w:val="22"/>
        </w:rPr>
        <w:t>Mandating safer technologies </w:t>
      </w:r>
    </w:p>
    <w:p w14:paraId="145984BE" w14:textId="3CC12ABD" w:rsidR="0095222F" w:rsidRDefault="0095222F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5222F">
        <w:rPr>
          <w:rFonts w:ascii="Calibri" w:hAnsi="Calibri" w:cs="Calibri"/>
          <w:b/>
          <w:bCs/>
          <w:color w:val="000000"/>
          <w:sz w:val="22"/>
          <w:szCs w:val="22"/>
        </w:rPr>
        <w:t>Improving motorcycling training, testing and licensing</w:t>
      </w:r>
    </w:p>
    <w:p w14:paraId="55E0CAE7" w14:textId="77777777" w:rsidR="00B144AC" w:rsidRPr="00B144AC" w:rsidRDefault="00FA5FBD">
      <w:pPr>
        <w:pStyle w:val="ListParagraph"/>
        <w:numPr>
          <w:ilvl w:val="0"/>
          <w:numId w:val="7"/>
        </w:numPr>
        <w:ind w:left="1134" w:hanging="567"/>
        <w:rPr>
          <w:rFonts w:asciiTheme="minorHAnsi" w:hAnsiTheme="minorHAnsi" w:cs="Arial"/>
          <w:sz w:val="22"/>
          <w:szCs w:val="22"/>
        </w:rPr>
      </w:pPr>
      <w:r w:rsidRPr="00DD007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Parish Council survey carried out by Suffolk Highways.</w:t>
      </w:r>
      <w:r w:rsidRPr="00FA5FBD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2729470C" w14:textId="03EC2CFA" w:rsidR="00B144AC" w:rsidRPr="00B144AC" w:rsidRDefault="00B144AC" w:rsidP="00B144AC">
      <w:pPr>
        <w:ind w:left="1134"/>
        <w:rPr>
          <w:rFonts w:asciiTheme="minorHAnsi" w:hAnsiTheme="minorHAnsi" w:cs="Arial"/>
          <w:color w:val="EE0000"/>
          <w:sz w:val="22"/>
          <w:szCs w:val="22"/>
        </w:rPr>
      </w:pPr>
      <w:r w:rsidRPr="00B144AC">
        <w:rPr>
          <w:rFonts w:asciiTheme="minorHAnsi" w:hAnsiTheme="minorHAnsi" w:cstheme="minorHAnsi"/>
          <w:color w:val="000000" w:themeColor="text1"/>
          <w:sz w:val="22"/>
          <w:szCs w:val="22"/>
        </w:rPr>
        <w:t>It was resolved that the clerk would submit a response on behalf of the Parish Council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.  </w:t>
      </w:r>
    </w:p>
    <w:p w14:paraId="35AAC730" w14:textId="77777777" w:rsidR="00D3795B" w:rsidRPr="00354B1D" w:rsidRDefault="00D3795B" w:rsidP="00354B1D">
      <w:pPr>
        <w:rPr>
          <w:rFonts w:asciiTheme="minorHAnsi" w:hAnsiTheme="minorHAnsi" w:cs="Arial"/>
          <w:b/>
          <w:sz w:val="10"/>
          <w:szCs w:val="10"/>
        </w:rPr>
      </w:pPr>
    </w:p>
    <w:p w14:paraId="625E7948" w14:textId="0DE6BA32" w:rsidR="000D5869" w:rsidRPr="00F11E49" w:rsidRDefault="00126EDE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="Arial"/>
          <w:b/>
          <w:bCs/>
          <w:sz w:val="10"/>
          <w:szCs w:val="10"/>
        </w:rPr>
      </w:pPr>
      <w:r w:rsidRPr="00F11E49">
        <w:rPr>
          <w:rFonts w:asciiTheme="minorHAnsi" w:hAnsiTheme="minorHAnsi" w:cs="Arial"/>
          <w:b/>
          <w:bCs/>
          <w:sz w:val="22"/>
          <w:szCs w:val="22"/>
        </w:rPr>
        <w:t>To discuss any village issues</w:t>
      </w:r>
      <w:r w:rsidR="00124602" w:rsidRPr="00F11E49">
        <w:rPr>
          <w:rFonts w:asciiTheme="minorHAnsi" w:hAnsiTheme="minorHAnsi" w:cs="Arial"/>
          <w:b/>
          <w:bCs/>
          <w:sz w:val="22"/>
          <w:szCs w:val="22"/>
        </w:rPr>
        <w:t>.</w:t>
      </w:r>
      <w:r w:rsidR="0042019E" w:rsidRPr="00F11E49">
        <w:rPr>
          <w:rFonts w:asciiTheme="minorHAnsi" w:hAnsiTheme="minorHAnsi" w:cs="Arial"/>
          <w:b/>
          <w:bCs/>
          <w:sz w:val="22"/>
          <w:szCs w:val="22"/>
        </w:rPr>
        <w:t xml:space="preserve">  </w:t>
      </w:r>
    </w:p>
    <w:p w14:paraId="6A93BAD9" w14:textId="1100878C" w:rsidR="00F07E2C" w:rsidRPr="003178EF" w:rsidRDefault="00F07E2C" w:rsidP="00F07E2C">
      <w:pPr>
        <w:pStyle w:val="ListParagraph"/>
        <w:ind w:left="567"/>
        <w:rPr>
          <w:rFonts w:asciiTheme="minorHAnsi" w:hAnsiTheme="minorHAnsi" w:cs="Arial"/>
          <w:color w:val="000000" w:themeColor="text1"/>
          <w:sz w:val="10"/>
          <w:szCs w:val="10"/>
        </w:rPr>
      </w:pPr>
      <w:r w:rsidRPr="003178EF">
        <w:rPr>
          <w:rFonts w:asciiTheme="minorHAnsi" w:hAnsiTheme="minorHAnsi" w:cs="Arial"/>
          <w:color w:val="000000" w:themeColor="text1"/>
          <w:sz w:val="22"/>
          <w:szCs w:val="22"/>
        </w:rPr>
        <w:t>No</w:t>
      </w:r>
      <w:r w:rsidR="003178EF" w:rsidRPr="003178EF">
        <w:rPr>
          <w:rFonts w:asciiTheme="minorHAnsi" w:hAnsiTheme="minorHAnsi" w:cs="Arial"/>
          <w:color w:val="000000" w:themeColor="text1"/>
          <w:sz w:val="22"/>
          <w:szCs w:val="22"/>
        </w:rPr>
        <w:t xml:space="preserve"> issue</w:t>
      </w:r>
      <w:r w:rsidR="00F11E49">
        <w:rPr>
          <w:rFonts w:asciiTheme="minorHAnsi" w:hAnsiTheme="minorHAnsi" w:cs="Arial"/>
          <w:color w:val="000000" w:themeColor="text1"/>
          <w:sz w:val="22"/>
          <w:szCs w:val="22"/>
        </w:rPr>
        <w:t>s</w:t>
      </w:r>
      <w:r w:rsidR="003178EF" w:rsidRPr="003178EF">
        <w:rPr>
          <w:rFonts w:asciiTheme="minorHAnsi" w:hAnsiTheme="minorHAnsi" w:cs="Arial"/>
          <w:color w:val="000000" w:themeColor="text1"/>
          <w:sz w:val="22"/>
          <w:szCs w:val="22"/>
        </w:rPr>
        <w:t xml:space="preserve"> were raised.</w:t>
      </w:r>
    </w:p>
    <w:p w14:paraId="0013A69A" w14:textId="77777777" w:rsidR="007F449E" w:rsidRPr="007F449E" w:rsidRDefault="007F449E" w:rsidP="007F449E">
      <w:pPr>
        <w:pStyle w:val="ListParagraph"/>
        <w:ind w:left="567"/>
        <w:rPr>
          <w:rFonts w:asciiTheme="minorHAnsi" w:hAnsiTheme="minorHAnsi" w:cs="Arial"/>
          <w:b/>
          <w:bCs/>
          <w:sz w:val="10"/>
          <w:szCs w:val="10"/>
        </w:rPr>
      </w:pPr>
    </w:p>
    <w:p w14:paraId="5B31DC69" w14:textId="3858C75E" w:rsidR="00126EDE" w:rsidRPr="005A2437" w:rsidRDefault="00126EDE">
      <w:pPr>
        <w:pStyle w:val="ListParagraph"/>
        <w:numPr>
          <w:ilvl w:val="0"/>
          <w:numId w:val="3"/>
        </w:numPr>
        <w:tabs>
          <w:tab w:val="left" w:pos="993"/>
        </w:tabs>
        <w:ind w:left="567" w:hanging="567"/>
        <w:rPr>
          <w:rFonts w:asciiTheme="minorHAnsi" w:hAnsiTheme="minorHAnsi" w:cs="Arial"/>
          <w:b/>
          <w:bCs/>
          <w:sz w:val="22"/>
          <w:szCs w:val="22"/>
        </w:rPr>
      </w:pPr>
      <w:r w:rsidRPr="005A2437">
        <w:rPr>
          <w:rFonts w:asciiTheme="minorHAnsi" w:hAnsiTheme="minorHAnsi" w:cs="Arial"/>
          <w:b/>
          <w:bCs/>
          <w:sz w:val="22"/>
          <w:szCs w:val="22"/>
        </w:rPr>
        <w:t>To confirm the dates of meetings in 202</w:t>
      </w:r>
      <w:r w:rsidR="00D3795B">
        <w:rPr>
          <w:rFonts w:asciiTheme="minorHAnsi" w:hAnsiTheme="minorHAnsi" w:cs="Arial"/>
          <w:b/>
          <w:bCs/>
          <w:sz w:val="22"/>
          <w:szCs w:val="22"/>
        </w:rPr>
        <w:t>6</w:t>
      </w:r>
      <w:r w:rsidRPr="005A2437">
        <w:rPr>
          <w:rFonts w:asciiTheme="minorHAnsi" w:hAnsiTheme="minorHAnsi" w:cs="Arial"/>
          <w:b/>
          <w:bCs/>
          <w:sz w:val="22"/>
          <w:szCs w:val="22"/>
        </w:rPr>
        <w:t>/2</w:t>
      </w:r>
      <w:r w:rsidR="00D3795B">
        <w:rPr>
          <w:rFonts w:asciiTheme="minorHAnsi" w:hAnsiTheme="minorHAnsi" w:cs="Arial"/>
          <w:b/>
          <w:bCs/>
          <w:sz w:val="22"/>
          <w:szCs w:val="22"/>
        </w:rPr>
        <w:t>7</w:t>
      </w:r>
      <w:r w:rsidRPr="005A2437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65153F53" w14:textId="77777777" w:rsidR="0014729B" w:rsidRPr="00EB7386" w:rsidRDefault="0014729B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</w:pPr>
      <w:r w:rsidRPr="00EB7386"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  <w:t>Wednesday 6</w:t>
      </w:r>
      <w:r w:rsidRPr="00EB7386">
        <w:rPr>
          <w:rFonts w:ascii="Calibri" w:hAnsi="Calibri" w:cs="Calibri"/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EB7386"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  <w:t xml:space="preserve"> May 2026 - Annual Meeting and Annual Parish Meeting</w:t>
      </w:r>
    </w:p>
    <w:p w14:paraId="7B2B518E" w14:textId="77777777" w:rsidR="0014729B" w:rsidRPr="00EB7386" w:rsidRDefault="0014729B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outlineLvl w:val="0"/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</w:pPr>
      <w:r w:rsidRPr="00EB7386"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  <w:t>Monday 12</w:t>
      </w:r>
      <w:r w:rsidRPr="00EB7386">
        <w:rPr>
          <w:rFonts w:ascii="Calibri" w:hAnsi="Calibri" w:cs="Calibri"/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EB7386"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  <w:t xml:space="preserve"> October 2026</w:t>
      </w:r>
    </w:p>
    <w:p w14:paraId="47E4AA4C" w14:textId="0BD46D25" w:rsidR="0014729B" w:rsidRPr="00EB7386" w:rsidRDefault="0014729B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outlineLvl w:val="0"/>
        <w:rPr>
          <w:rFonts w:ascii="Calibri" w:hAnsi="Calibri" w:cs="Calibri"/>
          <w:bCs/>
          <w:color w:val="EE0000"/>
          <w:sz w:val="22"/>
          <w:szCs w:val="22"/>
          <w:lang w:val="en-US"/>
        </w:rPr>
      </w:pPr>
      <w:r w:rsidRPr="00EB7386"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  <w:t>Monday 7</w:t>
      </w:r>
      <w:r w:rsidRPr="00EB7386">
        <w:rPr>
          <w:rFonts w:ascii="Calibri" w:hAnsi="Calibri" w:cs="Calibri"/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EB7386"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  <w:t xml:space="preserve"> December 2026</w:t>
      </w:r>
    </w:p>
    <w:p w14:paraId="2A660D3D" w14:textId="77777777" w:rsidR="0014729B" w:rsidRPr="00EB7386" w:rsidRDefault="0014729B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outlineLvl w:val="0"/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</w:pPr>
      <w:r w:rsidRPr="00EB7386"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  <w:t>Monday 8</w:t>
      </w:r>
      <w:r w:rsidRPr="00EB7386">
        <w:rPr>
          <w:rFonts w:ascii="Calibri" w:hAnsi="Calibri" w:cs="Calibri"/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EB7386"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  <w:t xml:space="preserve"> March 2027</w:t>
      </w:r>
    </w:p>
    <w:p w14:paraId="4823E35D" w14:textId="77777777" w:rsidR="00126EDE" w:rsidRPr="007D5D63" w:rsidRDefault="00126EDE" w:rsidP="0014729B">
      <w:pPr>
        <w:tabs>
          <w:tab w:val="left" w:pos="567"/>
          <w:tab w:val="left" w:pos="1134"/>
        </w:tabs>
        <w:ind w:left="1134" w:hanging="567"/>
        <w:rPr>
          <w:rFonts w:asciiTheme="minorHAnsi" w:hAnsiTheme="minorHAnsi" w:cs="Arial"/>
          <w:sz w:val="10"/>
          <w:szCs w:val="10"/>
        </w:rPr>
      </w:pPr>
    </w:p>
    <w:p w14:paraId="23D63743" w14:textId="77777777" w:rsidR="00126EDE" w:rsidRPr="005A2437" w:rsidRDefault="00126EDE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="Arial"/>
          <w:b/>
          <w:bCs/>
          <w:sz w:val="22"/>
          <w:szCs w:val="22"/>
        </w:rPr>
      </w:pPr>
      <w:r w:rsidRPr="005A2437">
        <w:rPr>
          <w:rFonts w:asciiTheme="minorHAnsi" w:hAnsiTheme="minorHAnsi" w:cs="Arial"/>
          <w:b/>
          <w:bCs/>
          <w:sz w:val="22"/>
          <w:szCs w:val="22"/>
        </w:rPr>
        <w:t>To agree the procedure and possible items for the Annual Parish Meeting.</w:t>
      </w:r>
    </w:p>
    <w:p w14:paraId="567D3408" w14:textId="46699771" w:rsidR="00716EC4" w:rsidRPr="00F33255" w:rsidRDefault="00BC6989" w:rsidP="00126EDE">
      <w:pPr>
        <w:ind w:left="540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It was resolved that the same format would be used as last year, with the Annual Parish Meeting taking place </w:t>
      </w:r>
      <w:r w:rsidR="00BA3234">
        <w:rPr>
          <w:rFonts w:asciiTheme="minorHAnsi" w:hAnsiTheme="minorHAnsi" w:cs="Arial"/>
          <w:sz w:val="22"/>
          <w:szCs w:val="22"/>
        </w:rPr>
        <w:t xml:space="preserve">at 8pm </w:t>
      </w:r>
      <w:r>
        <w:rPr>
          <w:rFonts w:asciiTheme="minorHAnsi" w:hAnsiTheme="minorHAnsi" w:cs="Arial"/>
          <w:sz w:val="22"/>
          <w:szCs w:val="22"/>
        </w:rPr>
        <w:t>after the Council’s Annual Meeting.</w:t>
      </w:r>
      <w:r w:rsidR="00E13367">
        <w:rPr>
          <w:rFonts w:asciiTheme="minorHAnsi" w:hAnsiTheme="minorHAnsi" w:cs="Arial"/>
          <w:sz w:val="22"/>
          <w:szCs w:val="22"/>
        </w:rPr>
        <w:t xml:space="preserve"> </w:t>
      </w:r>
      <w:r w:rsidR="00F33255" w:rsidRPr="00F33255">
        <w:rPr>
          <w:rFonts w:asciiTheme="minorHAnsi" w:hAnsiTheme="minorHAnsi" w:cs="Arial"/>
          <w:color w:val="000000" w:themeColor="text1"/>
          <w:sz w:val="22"/>
          <w:szCs w:val="22"/>
        </w:rPr>
        <w:t>The Annual Meeting of the Parish Council will start at 7pm</w:t>
      </w:r>
      <w:r w:rsidR="00E13367" w:rsidRPr="00F33255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304ABACE" w14:textId="77777777" w:rsidR="00716EC4" w:rsidRPr="008C159B" w:rsidRDefault="00716EC4" w:rsidP="00126EDE">
      <w:pPr>
        <w:ind w:left="540"/>
        <w:rPr>
          <w:rFonts w:asciiTheme="minorHAnsi" w:hAnsiTheme="minorHAnsi" w:cs="Arial"/>
          <w:sz w:val="10"/>
          <w:szCs w:val="10"/>
        </w:rPr>
      </w:pPr>
    </w:p>
    <w:p w14:paraId="56DB0E2D" w14:textId="4350FD11" w:rsidR="00893C5A" w:rsidRPr="00DA2C79" w:rsidRDefault="00126EDE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="Arial"/>
          <w:b/>
          <w:bCs/>
          <w:sz w:val="22"/>
          <w:szCs w:val="22"/>
        </w:rPr>
      </w:pPr>
      <w:r w:rsidRPr="005A2437">
        <w:rPr>
          <w:rFonts w:asciiTheme="minorHAnsi" w:hAnsiTheme="minorHAnsi" w:cs="Arial"/>
          <w:b/>
          <w:bCs/>
          <w:sz w:val="22"/>
          <w:szCs w:val="22"/>
        </w:rPr>
        <w:t>To discuss the following correspondence:</w:t>
      </w:r>
      <w:r w:rsidR="001A16C8" w:rsidRPr="00DA2C79">
        <w:rPr>
          <w:rFonts w:asciiTheme="minorHAnsi" w:hAnsiTheme="minorHAnsi" w:cs="Arial"/>
          <w:color w:val="000000" w:themeColor="text1"/>
          <w:sz w:val="22"/>
          <w:szCs w:val="22"/>
        </w:rPr>
        <w:t xml:space="preserve">.  </w:t>
      </w:r>
    </w:p>
    <w:p w14:paraId="7A13A7D9" w14:textId="77777777" w:rsidR="0014729B" w:rsidRPr="0014729B" w:rsidRDefault="0014729B">
      <w:pPr>
        <w:pStyle w:val="ListParagraph"/>
        <w:numPr>
          <w:ilvl w:val="0"/>
          <w:numId w:val="9"/>
        </w:numPr>
        <w:ind w:left="1134" w:hanging="567"/>
        <w:rPr>
          <w:rFonts w:asciiTheme="minorHAnsi" w:hAnsiTheme="minorHAnsi" w:cs="Arial"/>
          <w:b/>
          <w:bCs/>
          <w:sz w:val="22"/>
          <w:szCs w:val="22"/>
        </w:rPr>
      </w:pPr>
      <w:r w:rsidRPr="0014729B">
        <w:rPr>
          <w:rFonts w:asciiTheme="minorHAnsi" w:hAnsiTheme="minorHAnsi" w:cs="Arial"/>
          <w:b/>
          <w:bCs/>
          <w:sz w:val="22"/>
          <w:szCs w:val="22"/>
        </w:rPr>
        <w:t>Email from West Suffolk Council about their Five Dinners initiative which is free to West Suffolk Council residents.</w:t>
      </w:r>
    </w:p>
    <w:p w14:paraId="5F1B3713" w14:textId="6CA43D6F" w:rsidR="0014729B" w:rsidRPr="00EB7386" w:rsidRDefault="0014729B" w:rsidP="0014729B">
      <w:pPr>
        <w:pStyle w:val="ListParagraph"/>
        <w:ind w:left="1134"/>
        <w:rPr>
          <w:rFonts w:asciiTheme="minorHAnsi" w:hAnsiTheme="minorHAnsi" w:cs="Arial"/>
          <w:color w:val="EE0000"/>
          <w:sz w:val="22"/>
          <w:szCs w:val="22"/>
        </w:rPr>
      </w:pPr>
      <w:r w:rsidRPr="00EB7386">
        <w:rPr>
          <w:rFonts w:asciiTheme="minorHAnsi" w:hAnsiTheme="minorHAnsi" w:cs="Arial"/>
          <w:color w:val="000000" w:themeColor="text1"/>
          <w:sz w:val="22"/>
          <w:szCs w:val="22"/>
        </w:rPr>
        <w:t>This is a meal planning service which allows you to choose recipes and creates a shopping list.</w:t>
      </w:r>
      <w:r w:rsidR="0083784F" w:rsidRPr="00EB738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6B8CB1EE" w14:textId="287D0D95" w:rsidR="00F11E49" w:rsidRPr="00EB7386" w:rsidRDefault="0095276C">
      <w:pPr>
        <w:pStyle w:val="ListParagraph"/>
        <w:numPr>
          <w:ilvl w:val="0"/>
          <w:numId w:val="9"/>
        </w:numPr>
        <w:ind w:left="1134" w:hanging="567"/>
        <w:rPr>
          <w:rFonts w:asciiTheme="minorHAnsi" w:hAnsiTheme="minorHAnsi" w:cs="Arial"/>
          <w:color w:val="000000" w:themeColor="text1"/>
          <w:sz w:val="10"/>
          <w:szCs w:val="10"/>
        </w:rPr>
      </w:pPr>
      <w:r w:rsidRPr="00EB7386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Email from West Suffolk Council about changes to Renter’s Rights which come into effect on 1</w:t>
      </w:r>
      <w:r w:rsidRPr="00EB7386">
        <w:rPr>
          <w:rFonts w:asciiTheme="minorHAnsi" w:hAnsiTheme="minorHAnsi" w:cs="Arial"/>
          <w:b/>
          <w:bCs/>
          <w:color w:val="000000" w:themeColor="text1"/>
          <w:sz w:val="22"/>
          <w:szCs w:val="22"/>
          <w:vertAlign w:val="superscript"/>
        </w:rPr>
        <w:t>st</w:t>
      </w:r>
      <w:r w:rsidRPr="00EB7386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May 2026</w:t>
      </w:r>
      <w:r w:rsidR="00EB7386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– for information only.</w:t>
      </w:r>
    </w:p>
    <w:p w14:paraId="7BBDD44F" w14:textId="77777777" w:rsidR="00EB7386" w:rsidRPr="00EB7386" w:rsidRDefault="00EB7386" w:rsidP="00EB7386">
      <w:pPr>
        <w:pStyle w:val="ListParagraph"/>
        <w:ind w:left="1134"/>
        <w:rPr>
          <w:rFonts w:asciiTheme="minorHAnsi" w:hAnsiTheme="minorHAnsi" w:cs="Arial"/>
          <w:color w:val="000000" w:themeColor="text1"/>
          <w:sz w:val="10"/>
          <w:szCs w:val="10"/>
        </w:rPr>
      </w:pPr>
    </w:p>
    <w:p w14:paraId="3122E61A" w14:textId="77777777" w:rsidR="00F11E49" w:rsidRDefault="00F11E49">
      <w:pPr>
        <w:pStyle w:val="NoSpacing"/>
        <w:numPr>
          <w:ilvl w:val="0"/>
          <w:numId w:val="3"/>
        </w:numPr>
        <w:ind w:left="567" w:hanging="567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County Councillor’s report.</w:t>
      </w:r>
    </w:p>
    <w:p w14:paraId="5D688A73" w14:textId="13B781FD" w:rsidR="00F11E49" w:rsidRDefault="00F11E49" w:rsidP="00F11E49">
      <w:pPr>
        <w:pStyle w:val="NoSpacing"/>
        <w:ind w:left="56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Cllr Beccy Hopfensperger said that this would be her last meeting in Lackford, because if she is re-elected the county boundaries have been changed and she would no longer cover Lackford.</w:t>
      </w:r>
      <w:r w:rsidR="0084313A">
        <w:rPr>
          <w:rFonts w:asciiTheme="minorHAnsi" w:hAnsiTheme="minorHAnsi" w:cs="Arial"/>
          <w:bCs/>
          <w:sz w:val="22"/>
          <w:szCs w:val="22"/>
        </w:rPr>
        <w:t xml:space="preserve">  Councillors thanked her for all her support during her time as county councillor for Lackford.</w:t>
      </w:r>
    </w:p>
    <w:p w14:paraId="72745077" w14:textId="77777777" w:rsidR="00F11E49" w:rsidRPr="00582B57" w:rsidRDefault="00F11E49" w:rsidP="00F11E49">
      <w:pPr>
        <w:pStyle w:val="NoSpacing"/>
        <w:ind w:left="567"/>
        <w:rPr>
          <w:rFonts w:asciiTheme="minorHAnsi" w:hAnsiTheme="minorHAnsi" w:cs="Arial"/>
          <w:bCs/>
          <w:sz w:val="10"/>
          <w:szCs w:val="10"/>
        </w:rPr>
      </w:pPr>
    </w:p>
    <w:p w14:paraId="744EF0B5" w14:textId="3EDFA3A0" w:rsidR="00F11E49" w:rsidRDefault="0084313A" w:rsidP="00F11E49">
      <w:pPr>
        <w:pStyle w:val="NoSpacing"/>
        <w:ind w:left="56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The e</w:t>
      </w:r>
      <w:r w:rsidR="00F11E49">
        <w:rPr>
          <w:rFonts w:asciiTheme="minorHAnsi" w:hAnsiTheme="minorHAnsi" w:cs="Arial"/>
          <w:bCs/>
          <w:sz w:val="22"/>
          <w:szCs w:val="22"/>
        </w:rPr>
        <w:t xml:space="preserve">lection moratorium starts </w:t>
      </w:r>
      <w:r w:rsidR="00582B57">
        <w:rPr>
          <w:rFonts w:asciiTheme="minorHAnsi" w:hAnsiTheme="minorHAnsi" w:cs="Arial"/>
          <w:bCs/>
          <w:sz w:val="22"/>
          <w:szCs w:val="22"/>
        </w:rPr>
        <w:t>on 27</w:t>
      </w:r>
      <w:r w:rsidR="00582B57" w:rsidRPr="00582B57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="00582B57">
        <w:rPr>
          <w:rFonts w:asciiTheme="minorHAnsi" w:hAnsiTheme="minorHAnsi" w:cs="Arial"/>
          <w:bCs/>
          <w:sz w:val="22"/>
          <w:szCs w:val="22"/>
        </w:rPr>
        <w:t xml:space="preserve"> March.  The outcome of the Local Government Review should be published in March.</w:t>
      </w:r>
    </w:p>
    <w:p w14:paraId="11753340" w14:textId="77777777" w:rsidR="00582B57" w:rsidRPr="00582B57" w:rsidRDefault="00582B57" w:rsidP="00F11E49">
      <w:pPr>
        <w:pStyle w:val="NoSpacing"/>
        <w:ind w:left="567"/>
        <w:rPr>
          <w:rFonts w:asciiTheme="minorHAnsi" w:hAnsiTheme="minorHAnsi" w:cs="Arial"/>
          <w:bCs/>
          <w:sz w:val="10"/>
          <w:szCs w:val="10"/>
        </w:rPr>
      </w:pPr>
    </w:p>
    <w:p w14:paraId="08B04C58" w14:textId="1CA3E0BD" w:rsidR="00582B57" w:rsidRDefault="00582B57" w:rsidP="00F11E49">
      <w:pPr>
        <w:pStyle w:val="NoSpacing"/>
        <w:ind w:left="56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lastRenderedPageBreak/>
        <w:t>Norfolk has pulled out of the devolution priority programme which involved six areas in England being put forward to be prioritised for devolution.</w:t>
      </w:r>
    </w:p>
    <w:p w14:paraId="3440821D" w14:textId="77777777" w:rsidR="00F11E49" w:rsidRPr="00F93CD1" w:rsidRDefault="00F11E49" w:rsidP="00F11E49">
      <w:pPr>
        <w:pStyle w:val="NoSpacing"/>
        <w:ind w:left="567"/>
        <w:rPr>
          <w:rFonts w:asciiTheme="minorHAnsi" w:hAnsiTheme="minorHAnsi" w:cs="Arial"/>
          <w:b/>
          <w:sz w:val="10"/>
          <w:szCs w:val="10"/>
        </w:rPr>
      </w:pPr>
    </w:p>
    <w:p w14:paraId="0E945118" w14:textId="77777777" w:rsidR="00F11E49" w:rsidRDefault="00F11E49">
      <w:pPr>
        <w:pStyle w:val="NoSpacing"/>
        <w:numPr>
          <w:ilvl w:val="0"/>
          <w:numId w:val="3"/>
        </w:numPr>
        <w:ind w:left="567" w:hanging="567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District Councillor’s report.</w:t>
      </w:r>
    </w:p>
    <w:p w14:paraId="6AF7CE19" w14:textId="46795379" w:rsidR="00F11E49" w:rsidRDefault="00F11E49" w:rsidP="00F11E49">
      <w:pPr>
        <w:pStyle w:val="NoSpacing"/>
        <w:ind w:left="56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District Councillor Susan Glossop spoke about the following</w:t>
      </w:r>
      <w:r w:rsidR="00781F68">
        <w:rPr>
          <w:rFonts w:asciiTheme="minorHAnsi" w:hAnsiTheme="minorHAnsi" w:cs="Arial"/>
          <w:bCs/>
          <w:sz w:val="22"/>
          <w:szCs w:val="22"/>
        </w:rPr>
        <w:t>:</w:t>
      </w:r>
    </w:p>
    <w:p w14:paraId="6503A916" w14:textId="054E8D95" w:rsidR="00781F68" w:rsidRDefault="00781F68">
      <w:pPr>
        <w:pStyle w:val="NoSpacing"/>
        <w:numPr>
          <w:ilvl w:val="0"/>
          <w:numId w:val="11"/>
        </w:numPr>
        <w:ind w:left="1134" w:hanging="56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She will be standing as a Suffolk County Councillor in the May elections.</w:t>
      </w:r>
    </w:p>
    <w:p w14:paraId="592DF4B7" w14:textId="7222D19F" w:rsidR="00EB7386" w:rsidRDefault="00EB7386">
      <w:pPr>
        <w:pStyle w:val="NoSpacing"/>
        <w:numPr>
          <w:ilvl w:val="0"/>
          <w:numId w:val="11"/>
        </w:numPr>
        <w:ind w:left="1134" w:hanging="567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She spoke about the delivery schedule for new bins under the Better Recycling scheme.</w:t>
      </w:r>
    </w:p>
    <w:p w14:paraId="01633EDF" w14:textId="77777777" w:rsidR="00436D03" w:rsidRPr="00286833" w:rsidRDefault="00436D03" w:rsidP="00286833">
      <w:pPr>
        <w:rPr>
          <w:rFonts w:asciiTheme="minorHAnsi" w:hAnsiTheme="minorHAnsi" w:cs="Arial"/>
          <w:color w:val="FF0000"/>
          <w:sz w:val="10"/>
          <w:szCs w:val="10"/>
        </w:rPr>
      </w:pPr>
    </w:p>
    <w:p w14:paraId="58B7CD83" w14:textId="2B0FF61B" w:rsidR="00F33255" w:rsidRPr="00F11E49" w:rsidRDefault="00126EDE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="Arial"/>
          <w:b/>
          <w:bCs/>
          <w:color w:val="FF0000"/>
          <w:sz w:val="22"/>
          <w:szCs w:val="22"/>
        </w:rPr>
      </w:pPr>
      <w:r w:rsidRPr="00F11E49">
        <w:rPr>
          <w:rFonts w:asciiTheme="minorHAnsi" w:hAnsiTheme="minorHAnsi" w:cs="Arial"/>
          <w:b/>
          <w:bCs/>
          <w:sz w:val="22"/>
          <w:szCs w:val="22"/>
        </w:rPr>
        <w:t xml:space="preserve">Any other business for noting or including on the agenda of the Annual Meeting of the Parish Council on </w:t>
      </w:r>
      <w:r w:rsidR="000D5869" w:rsidRPr="00F11E49">
        <w:rPr>
          <w:rFonts w:asciiTheme="minorHAnsi" w:hAnsiTheme="minorHAnsi" w:cs="Arial"/>
          <w:b/>
          <w:bCs/>
          <w:sz w:val="22"/>
          <w:szCs w:val="22"/>
        </w:rPr>
        <w:t xml:space="preserve">Wednesday </w:t>
      </w:r>
      <w:r w:rsidR="00F11E49">
        <w:rPr>
          <w:rFonts w:asciiTheme="minorHAnsi" w:hAnsiTheme="minorHAnsi" w:cs="Arial"/>
          <w:b/>
          <w:bCs/>
          <w:sz w:val="22"/>
          <w:szCs w:val="22"/>
        </w:rPr>
        <w:t>6</w:t>
      </w:r>
      <w:r w:rsidR="000D5869" w:rsidRPr="00F11E49">
        <w:rPr>
          <w:rFonts w:asciiTheme="minorHAnsi" w:hAnsiTheme="minorHAnsi" w:cs="Arial"/>
          <w:b/>
          <w:bCs/>
          <w:sz w:val="22"/>
          <w:szCs w:val="22"/>
          <w:vertAlign w:val="superscript"/>
        </w:rPr>
        <w:t>th</w:t>
      </w:r>
      <w:r w:rsidR="000D5869" w:rsidRPr="00F11E4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F11E49">
        <w:rPr>
          <w:rFonts w:asciiTheme="minorHAnsi" w:hAnsiTheme="minorHAnsi" w:cs="Arial"/>
          <w:b/>
          <w:bCs/>
          <w:sz w:val="22"/>
          <w:szCs w:val="22"/>
        </w:rPr>
        <w:t>May 202</w:t>
      </w:r>
      <w:r w:rsidR="00F11E49">
        <w:rPr>
          <w:rFonts w:asciiTheme="minorHAnsi" w:hAnsiTheme="minorHAnsi" w:cs="Arial"/>
          <w:b/>
          <w:bCs/>
          <w:sz w:val="22"/>
          <w:szCs w:val="22"/>
        </w:rPr>
        <w:t xml:space="preserve">6 </w:t>
      </w:r>
      <w:r w:rsidRPr="00F11E49">
        <w:rPr>
          <w:rFonts w:asciiTheme="minorHAnsi" w:hAnsiTheme="minorHAnsi" w:cs="Arial"/>
          <w:b/>
          <w:bCs/>
          <w:sz w:val="22"/>
          <w:szCs w:val="22"/>
        </w:rPr>
        <w:t>at 7pm and the Annual Parish Meeting at 8pm</w:t>
      </w:r>
      <w:r w:rsidR="00F33255" w:rsidRPr="00F11E49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3925CBB2" w14:textId="5B931DD6" w:rsidR="003F66B4" w:rsidRDefault="006600C6" w:rsidP="006600C6">
      <w:pPr>
        <w:tabs>
          <w:tab w:val="left" w:pos="360"/>
          <w:tab w:val="left" w:pos="561"/>
          <w:tab w:val="left" w:pos="935"/>
        </w:tabs>
        <w:ind w:left="935" w:hanging="368"/>
        <w:outlineLvl w:val="0"/>
        <w:rPr>
          <w:rFonts w:asciiTheme="minorHAnsi" w:hAnsiTheme="minorHAnsi" w:cs="Arial"/>
          <w:bCs/>
          <w:sz w:val="22"/>
          <w:szCs w:val="22"/>
        </w:rPr>
      </w:pPr>
      <w:r w:rsidRPr="006600C6">
        <w:rPr>
          <w:rFonts w:asciiTheme="minorHAnsi" w:hAnsiTheme="minorHAnsi" w:cs="Arial"/>
          <w:bCs/>
          <w:sz w:val="22"/>
          <w:szCs w:val="22"/>
        </w:rPr>
        <w:t>No issues were raised.</w:t>
      </w:r>
    </w:p>
    <w:p w14:paraId="0D32B860" w14:textId="77777777" w:rsidR="00E67CC2" w:rsidRPr="00E67CC2" w:rsidRDefault="00E67CC2" w:rsidP="006600C6">
      <w:pPr>
        <w:tabs>
          <w:tab w:val="left" w:pos="360"/>
          <w:tab w:val="left" w:pos="561"/>
          <w:tab w:val="left" w:pos="935"/>
        </w:tabs>
        <w:ind w:left="935" w:hanging="368"/>
        <w:outlineLvl w:val="0"/>
        <w:rPr>
          <w:rFonts w:asciiTheme="minorHAnsi" w:hAnsiTheme="minorHAnsi" w:cs="Arial"/>
          <w:bCs/>
          <w:sz w:val="10"/>
          <w:szCs w:val="10"/>
        </w:rPr>
      </w:pPr>
    </w:p>
    <w:p w14:paraId="2DBBBF18" w14:textId="6E8F2446" w:rsidR="00E67CC2" w:rsidRPr="00E67CC2" w:rsidRDefault="00E67CC2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E67CC2">
        <w:rPr>
          <w:rFonts w:asciiTheme="minorHAnsi" w:hAnsiTheme="minorHAnsi" w:cstheme="minorHAnsi"/>
          <w:b/>
          <w:bCs/>
          <w:sz w:val="22"/>
          <w:szCs w:val="22"/>
        </w:rPr>
        <w:t>To resolve to exclude press and public under the Public Bodies (Admissions to Meetings) Act 1960: the public and press be excluded for the remainder of the meeting because of the likely disclosure of private and confidential information</w:t>
      </w:r>
    </w:p>
    <w:p w14:paraId="169ED051" w14:textId="77777777" w:rsidR="00E67CC2" w:rsidRPr="00E67CC2" w:rsidRDefault="00E67CC2">
      <w:pPr>
        <w:pStyle w:val="ListParagraph"/>
        <w:numPr>
          <w:ilvl w:val="0"/>
          <w:numId w:val="10"/>
        </w:numPr>
        <w:ind w:left="1134" w:hanging="567"/>
        <w:rPr>
          <w:rFonts w:asciiTheme="minorHAnsi" w:hAnsiTheme="minorHAnsi" w:cs="Arial"/>
          <w:b/>
          <w:bCs/>
          <w:color w:val="FF0000"/>
          <w:sz w:val="10"/>
          <w:szCs w:val="10"/>
        </w:rPr>
      </w:pPr>
      <w:r w:rsidRPr="00E67CC2">
        <w:rPr>
          <w:rFonts w:asciiTheme="minorHAnsi" w:hAnsiTheme="minorHAnsi" w:cstheme="minorHAnsi"/>
          <w:b/>
          <w:bCs/>
          <w:sz w:val="22"/>
          <w:szCs w:val="22"/>
        </w:rPr>
        <w:t xml:space="preserve">To discuss staffing matters. </w:t>
      </w:r>
    </w:p>
    <w:p w14:paraId="4ABA2FE1" w14:textId="1DF9C410" w:rsidR="006600C6" w:rsidRDefault="0037090F" w:rsidP="00AA19B1">
      <w:pPr>
        <w:pStyle w:val="ListParagraph"/>
        <w:ind w:left="1134" w:right="254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855F3">
        <w:rPr>
          <w:rFonts w:asciiTheme="minorHAnsi" w:hAnsiTheme="minorHAnsi" w:cs="Arial"/>
          <w:color w:val="000000" w:themeColor="text1"/>
          <w:sz w:val="22"/>
          <w:szCs w:val="22"/>
        </w:rPr>
        <w:t>It was resolved that members of the press and public would be excluded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AA19B1">
        <w:rPr>
          <w:rFonts w:asciiTheme="minorHAnsi" w:hAnsiTheme="minorHAnsi" w:cs="Arial"/>
          <w:color w:val="000000" w:themeColor="text1"/>
          <w:sz w:val="22"/>
          <w:szCs w:val="22"/>
        </w:rPr>
        <w:t>for the remainder of the meeting.</w:t>
      </w:r>
    </w:p>
    <w:p w14:paraId="5C601048" w14:textId="77777777" w:rsidR="00AA19B1" w:rsidRPr="006600C6" w:rsidRDefault="00AA19B1" w:rsidP="00AA19B1">
      <w:pPr>
        <w:pStyle w:val="ListParagraph"/>
        <w:ind w:left="1134" w:right="254"/>
        <w:rPr>
          <w:rFonts w:asciiTheme="minorHAnsi" w:hAnsiTheme="minorHAnsi" w:cs="Arial"/>
          <w:b/>
          <w:sz w:val="10"/>
          <w:szCs w:val="10"/>
        </w:rPr>
      </w:pPr>
    </w:p>
    <w:p w14:paraId="5BB75C37" w14:textId="4C5EE30D" w:rsidR="00B311AD" w:rsidRDefault="00216763" w:rsidP="00EB7386">
      <w:pPr>
        <w:tabs>
          <w:tab w:val="left" w:pos="360"/>
          <w:tab w:val="left" w:pos="561"/>
          <w:tab w:val="left" w:pos="935"/>
        </w:tabs>
        <w:ind w:left="935" w:hanging="935"/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D15B60">
        <w:rPr>
          <w:rFonts w:asciiTheme="minorHAnsi" w:hAnsiTheme="minorHAnsi" w:cs="Arial"/>
          <w:b/>
          <w:sz w:val="22"/>
          <w:szCs w:val="22"/>
        </w:rPr>
        <w:t>There being no further business the meeting closed at</w:t>
      </w:r>
      <w:r w:rsidR="00333279">
        <w:rPr>
          <w:rFonts w:asciiTheme="minorHAnsi" w:hAnsiTheme="minorHAnsi" w:cs="Arial"/>
          <w:b/>
          <w:sz w:val="22"/>
          <w:szCs w:val="22"/>
        </w:rPr>
        <w:t xml:space="preserve"> 8.05</w:t>
      </w:r>
      <w:r w:rsidR="001F4FF7" w:rsidRPr="006600C6">
        <w:rPr>
          <w:rFonts w:asciiTheme="minorHAnsi" w:hAnsiTheme="minorHAnsi" w:cs="Arial"/>
          <w:b/>
          <w:color w:val="000000" w:themeColor="text1"/>
          <w:sz w:val="22"/>
          <w:szCs w:val="22"/>
        </w:rPr>
        <w:t>pm</w:t>
      </w:r>
    </w:p>
    <w:p w14:paraId="2CAE778E" w14:textId="77777777" w:rsidR="00EB7386" w:rsidRPr="00EB7386" w:rsidRDefault="00EB7386" w:rsidP="00EB7386">
      <w:pPr>
        <w:tabs>
          <w:tab w:val="left" w:pos="360"/>
          <w:tab w:val="left" w:pos="561"/>
          <w:tab w:val="left" w:pos="935"/>
        </w:tabs>
        <w:ind w:left="935" w:hanging="935"/>
        <w:outlineLvl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0420A68C" w14:textId="77777777" w:rsidR="00B9725B" w:rsidRDefault="00B9725B" w:rsidP="00216763">
      <w:pPr>
        <w:tabs>
          <w:tab w:val="left" w:pos="360"/>
          <w:tab w:val="left" w:pos="561"/>
          <w:tab w:val="left" w:pos="935"/>
        </w:tabs>
        <w:ind w:left="935" w:hanging="935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672E3DD7" w14:textId="77777777" w:rsidR="00B9725B" w:rsidRDefault="00B9725B" w:rsidP="00216763">
      <w:pPr>
        <w:tabs>
          <w:tab w:val="left" w:pos="360"/>
          <w:tab w:val="left" w:pos="561"/>
          <w:tab w:val="left" w:pos="935"/>
        </w:tabs>
        <w:ind w:left="935" w:hanging="935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3B6618AB" w14:textId="4D572E02" w:rsidR="00080B9A" w:rsidRDefault="00307F3C" w:rsidP="00080B9A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07F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Signed: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………………………………………………………….  Dated: ………………………………………………………………………………</w:t>
      </w:r>
    </w:p>
    <w:p w14:paraId="60A5EA19" w14:textId="77777777" w:rsidR="00F03529" w:rsidRDefault="00F03529" w:rsidP="00080B9A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7C5977" w14:textId="77777777" w:rsidR="00354B1D" w:rsidRDefault="00354B1D" w:rsidP="00080B9A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71C1F87" w14:textId="2865EFB7" w:rsidR="00354B1D" w:rsidRPr="00354B1D" w:rsidRDefault="00354B1D" w:rsidP="00347906">
      <w:pPr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sectPr w:rsidR="00354B1D" w:rsidRPr="00354B1D" w:rsidSect="00F74E8F">
      <w:headerReference w:type="even" r:id="rId7"/>
      <w:headerReference w:type="default" r:id="rId8"/>
      <w:footerReference w:type="default" r:id="rId9"/>
      <w:pgSz w:w="11900" w:h="16840"/>
      <w:pgMar w:top="720" w:right="720" w:bottom="567" w:left="720" w:header="720" w:footer="720" w:gutter="0"/>
      <w:pgNumType w:start="3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9D80" w14:textId="77777777" w:rsidR="00C50E20" w:rsidRDefault="00C50E20" w:rsidP="00B773BA">
      <w:r>
        <w:separator/>
      </w:r>
    </w:p>
  </w:endnote>
  <w:endnote w:type="continuationSeparator" w:id="0">
    <w:p w14:paraId="3E72231F" w14:textId="77777777" w:rsidR="00C50E20" w:rsidRDefault="00C50E20" w:rsidP="00B7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4A0D" w14:textId="52BFAB6E" w:rsidR="00B773BA" w:rsidRPr="00B773BA" w:rsidRDefault="00FF6D28" w:rsidP="00B773BA">
    <w:pPr>
      <w:pStyle w:val="Footer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Lackford </w:t>
    </w:r>
    <w:r w:rsidR="00B773BA" w:rsidRPr="00B773BA">
      <w:rPr>
        <w:rFonts w:asciiTheme="minorHAnsi" w:hAnsiTheme="minorHAnsi"/>
        <w:sz w:val="16"/>
        <w:szCs w:val="16"/>
      </w:rPr>
      <w:t>Parish Council –</w:t>
    </w:r>
    <w:r w:rsidR="00F74E8F">
      <w:rPr>
        <w:rFonts w:asciiTheme="minorHAnsi" w:hAnsiTheme="minorHAnsi"/>
        <w:sz w:val="16"/>
        <w:szCs w:val="16"/>
      </w:rPr>
      <w:t xml:space="preserve"> 9</w:t>
    </w:r>
    <w:r w:rsidR="00F74E8F" w:rsidRPr="00F74E8F">
      <w:rPr>
        <w:rFonts w:asciiTheme="minorHAnsi" w:hAnsiTheme="minorHAnsi"/>
        <w:sz w:val="16"/>
        <w:szCs w:val="16"/>
        <w:vertAlign w:val="superscript"/>
      </w:rPr>
      <w:t>th</w:t>
    </w:r>
    <w:r w:rsidR="00F74E8F">
      <w:rPr>
        <w:rFonts w:asciiTheme="minorHAnsi" w:hAnsiTheme="minorHAnsi"/>
        <w:sz w:val="16"/>
        <w:szCs w:val="16"/>
      </w:rPr>
      <w:t xml:space="preserve"> </w:t>
    </w:r>
    <w:r w:rsidR="00F94003">
      <w:rPr>
        <w:rFonts w:asciiTheme="minorHAnsi" w:hAnsiTheme="minorHAnsi"/>
        <w:sz w:val="16"/>
        <w:szCs w:val="16"/>
      </w:rPr>
      <w:t>M</w:t>
    </w:r>
    <w:r w:rsidR="00126EDE">
      <w:rPr>
        <w:rFonts w:asciiTheme="minorHAnsi" w:hAnsiTheme="minorHAnsi"/>
        <w:sz w:val="16"/>
        <w:szCs w:val="16"/>
      </w:rPr>
      <w:t>arch</w:t>
    </w:r>
    <w:r w:rsidR="00FB4F1E">
      <w:rPr>
        <w:rFonts w:asciiTheme="minorHAnsi" w:hAnsiTheme="minorHAnsi"/>
        <w:sz w:val="16"/>
        <w:szCs w:val="16"/>
      </w:rPr>
      <w:t xml:space="preserve"> </w:t>
    </w:r>
    <w:r w:rsidR="00216763">
      <w:rPr>
        <w:rFonts w:asciiTheme="minorHAnsi" w:hAnsiTheme="minorHAnsi"/>
        <w:sz w:val="16"/>
        <w:szCs w:val="16"/>
      </w:rPr>
      <w:t>2</w:t>
    </w:r>
    <w:r w:rsidR="00D40565">
      <w:rPr>
        <w:rFonts w:asciiTheme="minorHAnsi" w:hAnsiTheme="minorHAnsi"/>
        <w:sz w:val="16"/>
        <w:szCs w:val="16"/>
      </w:rPr>
      <w:t>0</w:t>
    </w:r>
    <w:r w:rsidR="00120EEC">
      <w:rPr>
        <w:rFonts w:asciiTheme="minorHAnsi" w:hAnsiTheme="minorHAnsi"/>
        <w:sz w:val="16"/>
        <w:szCs w:val="16"/>
      </w:rPr>
      <w:t>2</w:t>
    </w:r>
    <w:r w:rsidR="00F74E8F">
      <w:rPr>
        <w:rFonts w:asciiTheme="minorHAnsi" w:hAnsiTheme="minorHAnsi"/>
        <w:sz w:val="16"/>
        <w:szCs w:val="16"/>
      </w:rPr>
      <w:t>6</w:t>
    </w:r>
  </w:p>
  <w:p w14:paraId="4DB5A1AC" w14:textId="77777777" w:rsidR="00B773BA" w:rsidRDefault="00B7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8DA2" w14:textId="77777777" w:rsidR="00C50E20" w:rsidRDefault="00C50E20" w:rsidP="00B773BA">
      <w:r>
        <w:separator/>
      </w:r>
    </w:p>
  </w:footnote>
  <w:footnote w:type="continuationSeparator" w:id="0">
    <w:p w14:paraId="476A9511" w14:textId="77777777" w:rsidR="00C50E20" w:rsidRDefault="00C50E20" w:rsidP="00B7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F623" w14:textId="37120350" w:rsidR="00B773BA" w:rsidRDefault="00B773BA" w:rsidP="00C14ACF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7906">
      <w:rPr>
        <w:rStyle w:val="PageNumber"/>
        <w:noProof/>
      </w:rPr>
      <w:t>362</w:t>
    </w:r>
    <w:r>
      <w:rPr>
        <w:rStyle w:val="PageNumber"/>
      </w:rPr>
      <w:fldChar w:fldCharType="end"/>
    </w:r>
  </w:p>
  <w:p w14:paraId="11797462" w14:textId="77777777" w:rsidR="00B773BA" w:rsidRDefault="00B77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7989" w14:textId="18CCF682" w:rsidR="00B773BA" w:rsidRPr="00D41619" w:rsidRDefault="00B773BA" w:rsidP="00C14ACF">
    <w:pPr>
      <w:pStyle w:val="Header"/>
      <w:framePr w:wrap="none" w:vAnchor="text" w:hAnchor="margin" w:xAlign="center" w:y="1"/>
      <w:rPr>
        <w:rStyle w:val="PageNumber"/>
        <w:rFonts w:asciiTheme="minorHAnsi" w:hAnsiTheme="minorHAnsi" w:cstheme="minorHAnsi"/>
        <w:sz w:val="20"/>
        <w:szCs w:val="20"/>
      </w:rPr>
    </w:pPr>
    <w:r w:rsidRPr="00D41619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D41619">
      <w:rPr>
        <w:rStyle w:val="PageNumber"/>
        <w:rFonts w:asciiTheme="minorHAnsi" w:hAnsiTheme="minorHAnsi" w:cstheme="minorHAnsi"/>
        <w:sz w:val="20"/>
        <w:szCs w:val="20"/>
      </w:rPr>
      <w:instrText xml:space="preserve">PAGE  </w:instrText>
    </w:r>
    <w:r w:rsidRPr="00D41619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BE4396" w:rsidRPr="00D41619">
      <w:rPr>
        <w:rStyle w:val="PageNumber"/>
        <w:rFonts w:asciiTheme="minorHAnsi" w:hAnsiTheme="minorHAnsi" w:cstheme="minorHAnsi"/>
        <w:noProof/>
        <w:sz w:val="20"/>
        <w:szCs w:val="20"/>
      </w:rPr>
      <w:t>168</w:t>
    </w:r>
    <w:r w:rsidRPr="00D41619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  <w:p w14:paraId="1190667F" w14:textId="1FC53030" w:rsidR="00B773BA" w:rsidRDefault="00B77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2BE"/>
    <w:multiLevelType w:val="hybridMultilevel"/>
    <w:tmpl w:val="7082C5F4"/>
    <w:lvl w:ilvl="0" w:tplc="EE3611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  <w:sz w:val="22"/>
        <w:szCs w:val="22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4B2"/>
    <w:multiLevelType w:val="hybridMultilevel"/>
    <w:tmpl w:val="09AAFFB6"/>
    <w:lvl w:ilvl="0" w:tplc="6F70A1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187"/>
    <w:multiLevelType w:val="hybridMultilevel"/>
    <w:tmpl w:val="4FF031E2"/>
    <w:lvl w:ilvl="0" w:tplc="24120B1A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5BB5"/>
    <w:multiLevelType w:val="hybridMultilevel"/>
    <w:tmpl w:val="B936EADC"/>
    <w:lvl w:ilvl="0" w:tplc="3F8C4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C7141"/>
    <w:multiLevelType w:val="hybridMultilevel"/>
    <w:tmpl w:val="902699D2"/>
    <w:lvl w:ilvl="0" w:tplc="932EF8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217AF"/>
    <w:multiLevelType w:val="hybridMultilevel"/>
    <w:tmpl w:val="7910CDC0"/>
    <w:lvl w:ilvl="0" w:tplc="D140FA4E">
      <w:start w:val="1"/>
      <w:numFmt w:val="lowerLetter"/>
      <w:lvlText w:val="%1)"/>
      <w:lvlJc w:val="left"/>
      <w:pPr>
        <w:ind w:left="720" w:hanging="360"/>
      </w:pPr>
      <w:rPr>
        <w:b/>
        <w:i w:val="0"/>
        <w:iCs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93702"/>
    <w:multiLevelType w:val="hybridMultilevel"/>
    <w:tmpl w:val="1CF2E180"/>
    <w:lvl w:ilvl="0" w:tplc="EE361132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  <w:color w:val="000000" w:themeColor="text1"/>
        <w:sz w:val="22"/>
        <w:szCs w:val="22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27328BF"/>
    <w:multiLevelType w:val="hybridMultilevel"/>
    <w:tmpl w:val="12A0CD3A"/>
    <w:lvl w:ilvl="0" w:tplc="773A4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D15BE7"/>
    <w:multiLevelType w:val="hybridMultilevel"/>
    <w:tmpl w:val="9E40A162"/>
    <w:lvl w:ilvl="0" w:tplc="CC1282A4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A936A2B"/>
    <w:multiLevelType w:val="hybridMultilevel"/>
    <w:tmpl w:val="09AAFF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052DA"/>
    <w:multiLevelType w:val="hybridMultilevel"/>
    <w:tmpl w:val="9AA08CD4"/>
    <w:lvl w:ilvl="0" w:tplc="EE361132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  <w:color w:val="000000" w:themeColor="text1"/>
        <w:sz w:val="22"/>
        <w:szCs w:val="22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7FF0016D"/>
    <w:multiLevelType w:val="hybridMultilevel"/>
    <w:tmpl w:val="DA72F0F0"/>
    <w:lvl w:ilvl="0" w:tplc="CC1282A4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8078879">
    <w:abstractNumId w:val="5"/>
  </w:num>
  <w:num w:numId="2" w16cid:durableId="849878512">
    <w:abstractNumId w:val="7"/>
  </w:num>
  <w:num w:numId="3" w16cid:durableId="2027360270">
    <w:abstractNumId w:val="3"/>
  </w:num>
  <w:num w:numId="4" w16cid:durableId="1832217121">
    <w:abstractNumId w:val="6"/>
  </w:num>
  <w:num w:numId="5" w16cid:durableId="1059399665">
    <w:abstractNumId w:val="4"/>
  </w:num>
  <w:num w:numId="6" w16cid:durableId="1411385750">
    <w:abstractNumId w:val="10"/>
  </w:num>
  <w:num w:numId="7" w16cid:durableId="457993734">
    <w:abstractNumId w:val="2"/>
  </w:num>
  <w:num w:numId="8" w16cid:durableId="670908093">
    <w:abstractNumId w:val="0"/>
  </w:num>
  <w:num w:numId="9" w16cid:durableId="1386637332">
    <w:abstractNumId w:val="1"/>
  </w:num>
  <w:num w:numId="10" w16cid:durableId="971520854">
    <w:abstractNumId w:val="9"/>
  </w:num>
  <w:num w:numId="11" w16cid:durableId="1598559946">
    <w:abstractNumId w:val="11"/>
  </w:num>
  <w:num w:numId="12" w16cid:durableId="104575926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BA"/>
    <w:rsid w:val="00000899"/>
    <w:rsid w:val="00003949"/>
    <w:rsid w:val="000076C8"/>
    <w:rsid w:val="000109AD"/>
    <w:rsid w:val="00016582"/>
    <w:rsid w:val="000174A7"/>
    <w:rsid w:val="000223F9"/>
    <w:rsid w:val="000227B9"/>
    <w:rsid w:val="0002611C"/>
    <w:rsid w:val="00026129"/>
    <w:rsid w:val="00030719"/>
    <w:rsid w:val="000318AA"/>
    <w:rsid w:val="00031B46"/>
    <w:rsid w:val="00033CAA"/>
    <w:rsid w:val="00034549"/>
    <w:rsid w:val="0003491A"/>
    <w:rsid w:val="00037DC5"/>
    <w:rsid w:val="00040F45"/>
    <w:rsid w:val="000447CF"/>
    <w:rsid w:val="0004632A"/>
    <w:rsid w:val="00047413"/>
    <w:rsid w:val="000474CB"/>
    <w:rsid w:val="0005243D"/>
    <w:rsid w:val="00052E1B"/>
    <w:rsid w:val="00054DAB"/>
    <w:rsid w:val="0006227D"/>
    <w:rsid w:val="00065DB2"/>
    <w:rsid w:val="0007089E"/>
    <w:rsid w:val="00074313"/>
    <w:rsid w:val="00074E86"/>
    <w:rsid w:val="000760C8"/>
    <w:rsid w:val="00080A9F"/>
    <w:rsid w:val="00080B9A"/>
    <w:rsid w:val="000819C2"/>
    <w:rsid w:val="0008255C"/>
    <w:rsid w:val="00082B10"/>
    <w:rsid w:val="00082CF8"/>
    <w:rsid w:val="00084B6D"/>
    <w:rsid w:val="00085B77"/>
    <w:rsid w:val="0009037B"/>
    <w:rsid w:val="000928F7"/>
    <w:rsid w:val="000948D6"/>
    <w:rsid w:val="00095187"/>
    <w:rsid w:val="00095FE7"/>
    <w:rsid w:val="000A18F2"/>
    <w:rsid w:val="000A24DB"/>
    <w:rsid w:val="000A3993"/>
    <w:rsid w:val="000A4C50"/>
    <w:rsid w:val="000A5AFD"/>
    <w:rsid w:val="000A66CD"/>
    <w:rsid w:val="000A7C70"/>
    <w:rsid w:val="000B472B"/>
    <w:rsid w:val="000B6B04"/>
    <w:rsid w:val="000B76A4"/>
    <w:rsid w:val="000C30C7"/>
    <w:rsid w:val="000C7499"/>
    <w:rsid w:val="000D0470"/>
    <w:rsid w:val="000D18E3"/>
    <w:rsid w:val="000D23EB"/>
    <w:rsid w:val="000D5869"/>
    <w:rsid w:val="000D592E"/>
    <w:rsid w:val="000D5DEB"/>
    <w:rsid w:val="000D6ACC"/>
    <w:rsid w:val="000D76CD"/>
    <w:rsid w:val="000E1EEA"/>
    <w:rsid w:val="000E5836"/>
    <w:rsid w:val="000E5D85"/>
    <w:rsid w:val="000E7692"/>
    <w:rsid w:val="000E7A75"/>
    <w:rsid w:val="000F20A4"/>
    <w:rsid w:val="000F738B"/>
    <w:rsid w:val="000F7F0F"/>
    <w:rsid w:val="0010063C"/>
    <w:rsid w:val="0010399A"/>
    <w:rsid w:val="0011045B"/>
    <w:rsid w:val="001142AE"/>
    <w:rsid w:val="00116709"/>
    <w:rsid w:val="00120EEC"/>
    <w:rsid w:val="001216DA"/>
    <w:rsid w:val="00124602"/>
    <w:rsid w:val="00126D61"/>
    <w:rsid w:val="00126EDE"/>
    <w:rsid w:val="0012723E"/>
    <w:rsid w:val="00127CD5"/>
    <w:rsid w:val="00132F6B"/>
    <w:rsid w:val="00136546"/>
    <w:rsid w:val="001371F8"/>
    <w:rsid w:val="00137284"/>
    <w:rsid w:val="00140524"/>
    <w:rsid w:val="00142FEB"/>
    <w:rsid w:val="0014695C"/>
    <w:rsid w:val="00147047"/>
    <w:rsid w:val="0014729B"/>
    <w:rsid w:val="001478F5"/>
    <w:rsid w:val="00147C7E"/>
    <w:rsid w:val="001508CC"/>
    <w:rsid w:val="00152596"/>
    <w:rsid w:val="00153F7B"/>
    <w:rsid w:val="00155233"/>
    <w:rsid w:val="001555A6"/>
    <w:rsid w:val="0015696B"/>
    <w:rsid w:val="00156EF8"/>
    <w:rsid w:val="0016080D"/>
    <w:rsid w:val="001631DD"/>
    <w:rsid w:val="0017222E"/>
    <w:rsid w:val="0017471D"/>
    <w:rsid w:val="00176089"/>
    <w:rsid w:val="00177F3B"/>
    <w:rsid w:val="00181C6A"/>
    <w:rsid w:val="001827F1"/>
    <w:rsid w:val="00187584"/>
    <w:rsid w:val="00187B81"/>
    <w:rsid w:val="0019051A"/>
    <w:rsid w:val="0019226D"/>
    <w:rsid w:val="00192D1C"/>
    <w:rsid w:val="00193C69"/>
    <w:rsid w:val="001941AC"/>
    <w:rsid w:val="00194EA1"/>
    <w:rsid w:val="0019781A"/>
    <w:rsid w:val="00197D9C"/>
    <w:rsid w:val="00197F5D"/>
    <w:rsid w:val="001A04FD"/>
    <w:rsid w:val="001A0794"/>
    <w:rsid w:val="001A16C8"/>
    <w:rsid w:val="001A5F16"/>
    <w:rsid w:val="001A6043"/>
    <w:rsid w:val="001B028D"/>
    <w:rsid w:val="001B0B04"/>
    <w:rsid w:val="001B10AE"/>
    <w:rsid w:val="001B11CB"/>
    <w:rsid w:val="001B19E0"/>
    <w:rsid w:val="001B2933"/>
    <w:rsid w:val="001B59FA"/>
    <w:rsid w:val="001B7B46"/>
    <w:rsid w:val="001C1173"/>
    <w:rsid w:val="001C1906"/>
    <w:rsid w:val="001D0CBB"/>
    <w:rsid w:val="001D0E2F"/>
    <w:rsid w:val="001D754C"/>
    <w:rsid w:val="001E2711"/>
    <w:rsid w:val="001E2D24"/>
    <w:rsid w:val="001E2E93"/>
    <w:rsid w:val="001E4D43"/>
    <w:rsid w:val="001E51F6"/>
    <w:rsid w:val="001E7C86"/>
    <w:rsid w:val="001F4FF7"/>
    <w:rsid w:val="001F5C1D"/>
    <w:rsid w:val="001F6268"/>
    <w:rsid w:val="0020526E"/>
    <w:rsid w:val="00207D22"/>
    <w:rsid w:val="002102D9"/>
    <w:rsid w:val="0021277A"/>
    <w:rsid w:val="00214E7B"/>
    <w:rsid w:val="0021581C"/>
    <w:rsid w:val="00215844"/>
    <w:rsid w:val="00216763"/>
    <w:rsid w:val="00217F6B"/>
    <w:rsid w:val="0022074B"/>
    <w:rsid w:val="00222D75"/>
    <w:rsid w:val="00225A42"/>
    <w:rsid w:val="002272BA"/>
    <w:rsid w:val="002312AE"/>
    <w:rsid w:val="00234F13"/>
    <w:rsid w:val="00235231"/>
    <w:rsid w:val="00237B5F"/>
    <w:rsid w:val="00240783"/>
    <w:rsid w:val="00241986"/>
    <w:rsid w:val="0024213F"/>
    <w:rsid w:val="00242A3E"/>
    <w:rsid w:val="00245175"/>
    <w:rsid w:val="0024624E"/>
    <w:rsid w:val="0025254C"/>
    <w:rsid w:val="00253E2B"/>
    <w:rsid w:val="0025427B"/>
    <w:rsid w:val="00255BC2"/>
    <w:rsid w:val="002577C7"/>
    <w:rsid w:val="002600BB"/>
    <w:rsid w:val="002610FC"/>
    <w:rsid w:val="002636F7"/>
    <w:rsid w:val="00267E84"/>
    <w:rsid w:val="00270CA7"/>
    <w:rsid w:val="00272813"/>
    <w:rsid w:val="0027447E"/>
    <w:rsid w:val="00275D0C"/>
    <w:rsid w:val="002767E5"/>
    <w:rsid w:val="0028122E"/>
    <w:rsid w:val="002862D3"/>
    <w:rsid w:val="00286831"/>
    <w:rsid w:val="00286833"/>
    <w:rsid w:val="00294AAE"/>
    <w:rsid w:val="002A0B54"/>
    <w:rsid w:val="002A1A3A"/>
    <w:rsid w:val="002A1A54"/>
    <w:rsid w:val="002A3211"/>
    <w:rsid w:val="002A4ED2"/>
    <w:rsid w:val="002A6EFF"/>
    <w:rsid w:val="002A725E"/>
    <w:rsid w:val="002B3D1F"/>
    <w:rsid w:val="002B6253"/>
    <w:rsid w:val="002B7419"/>
    <w:rsid w:val="002C0181"/>
    <w:rsid w:val="002C11D5"/>
    <w:rsid w:val="002C36AB"/>
    <w:rsid w:val="002C57CB"/>
    <w:rsid w:val="002C6AFB"/>
    <w:rsid w:val="002D10C4"/>
    <w:rsid w:val="002D17CB"/>
    <w:rsid w:val="002D1D57"/>
    <w:rsid w:val="002D31C5"/>
    <w:rsid w:val="002D36C3"/>
    <w:rsid w:val="002D46C2"/>
    <w:rsid w:val="002D4F73"/>
    <w:rsid w:val="002D57EF"/>
    <w:rsid w:val="002E021A"/>
    <w:rsid w:val="002E1FE8"/>
    <w:rsid w:val="002E2C0E"/>
    <w:rsid w:val="002E7EFA"/>
    <w:rsid w:val="002E7F0D"/>
    <w:rsid w:val="002F1D9B"/>
    <w:rsid w:val="002F3EB9"/>
    <w:rsid w:val="002F4199"/>
    <w:rsid w:val="002F4D54"/>
    <w:rsid w:val="002F4FBF"/>
    <w:rsid w:val="00300C7A"/>
    <w:rsid w:val="00300FAA"/>
    <w:rsid w:val="00301494"/>
    <w:rsid w:val="0030155B"/>
    <w:rsid w:val="00301F75"/>
    <w:rsid w:val="00306CAD"/>
    <w:rsid w:val="00307F3C"/>
    <w:rsid w:val="003139CF"/>
    <w:rsid w:val="00315EB6"/>
    <w:rsid w:val="0031625F"/>
    <w:rsid w:val="00316FBA"/>
    <w:rsid w:val="003178EF"/>
    <w:rsid w:val="00317BB4"/>
    <w:rsid w:val="00322109"/>
    <w:rsid w:val="00325059"/>
    <w:rsid w:val="00330512"/>
    <w:rsid w:val="00330F6B"/>
    <w:rsid w:val="00331463"/>
    <w:rsid w:val="00333279"/>
    <w:rsid w:val="00334737"/>
    <w:rsid w:val="00341CDE"/>
    <w:rsid w:val="00341E54"/>
    <w:rsid w:val="00343D29"/>
    <w:rsid w:val="00343E12"/>
    <w:rsid w:val="00345945"/>
    <w:rsid w:val="00345C8C"/>
    <w:rsid w:val="003465D9"/>
    <w:rsid w:val="00347906"/>
    <w:rsid w:val="00354AD5"/>
    <w:rsid w:val="00354B1D"/>
    <w:rsid w:val="00360167"/>
    <w:rsid w:val="003603F4"/>
    <w:rsid w:val="00364344"/>
    <w:rsid w:val="00364A67"/>
    <w:rsid w:val="00366084"/>
    <w:rsid w:val="0037090F"/>
    <w:rsid w:val="00370EC5"/>
    <w:rsid w:val="00371CCC"/>
    <w:rsid w:val="003721E9"/>
    <w:rsid w:val="0037475E"/>
    <w:rsid w:val="00374781"/>
    <w:rsid w:val="0037499E"/>
    <w:rsid w:val="00374C7D"/>
    <w:rsid w:val="00375E7C"/>
    <w:rsid w:val="00377F8E"/>
    <w:rsid w:val="0038045D"/>
    <w:rsid w:val="00381BAF"/>
    <w:rsid w:val="00382AD1"/>
    <w:rsid w:val="00385AC3"/>
    <w:rsid w:val="00385C9B"/>
    <w:rsid w:val="00391164"/>
    <w:rsid w:val="003925B9"/>
    <w:rsid w:val="003933B2"/>
    <w:rsid w:val="00393994"/>
    <w:rsid w:val="00395430"/>
    <w:rsid w:val="00396B97"/>
    <w:rsid w:val="003A4973"/>
    <w:rsid w:val="003A4DC6"/>
    <w:rsid w:val="003A5141"/>
    <w:rsid w:val="003A57C6"/>
    <w:rsid w:val="003A76FB"/>
    <w:rsid w:val="003B05FE"/>
    <w:rsid w:val="003B244E"/>
    <w:rsid w:val="003B4E22"/>
    <w:rsid w:val="003B5669"/>
    <w:rsid w:val="003B56AF"/>
    <w:rsid w:val="003B7073"/>
    <w:rsid w:val="003C0544"/>
    <w:rsid w:val="003C195D"/>
    <w:rsid w:val="003C63BA"/>
    <w:rsid w:val="003C6860"/>
    <w:rsid w:val="003C692D"/>
    <w:rsid w:val="003C72ED"/>
    <w:rsid w:val="003D1E2B"/>
    <w:rsid w:val="003D2C14"/>
    <w:rsid w:val="003D3E5C"/>
    <w:rsid w:val="003D4BF3"/>
    <w:rsid w:val="003D5ABC"/>
    <w:rsid w:val="003E1A38"/>
    <w:rsid w:val="003E3F2C"/>
    <w:rsid w:val="003E70B8"/>
    <w:rsid w:val="003E72A1"/>
    <w:rsid w:val="003E7A26"/>
    <w:rsid w:val="003E7E3E"/>
    <w:rsid w:val="003F1BD7"/>
    <w:rsid w:val="003F1F90"/>
    <w:rsid w:val="003F2506"/>
    <w:rsid w:val="003F2744"/>
    <w:rsid w:val="003F2B23"/>
    <w:rsid w:val="003F3A2E"/>
    <w:rsid w:val="003F66B4"/>
    <w:rsid w:val="003F70EF"/>
    <w:rsid w:val="00401D37"/>
    <w:rsid w:val="00403569"/>
    <w:rsid w:val="00404FAA"/>
    <w:rsid w:val="0040591C"/>
    <w:rsid w:val="0040751B"/>
    <w:rsid w:val="00407CA0"/>
    <w:rsid w:val="00413740"/>
    <w:rsid w:val="00413CF3"/>
    <w:rsid w:val="00415D72"/>
    <w:rsid w:val="0042019E"/>
    <w:rsid w:val="00421563"/>
    <w:rsid w:val="004252B5"/>
    <w:rsid w:val="00425EC8"/>
    <w:rsid w:val="00426CAD"/>
    <w:rsid w:val="00430111"/>
    <w:rsid w:val="00430ACE"/>
    <w:rsid w:val="00431ACF"/>
    <w:rsid w:val="00432B44"/>
    <w:rsid w:val="00434786"/>
    <w:rsid w:val="00435BD5"/>
    <w:rsid w:val="00436D03"/>
    <w:rsid w:val="00442FCE"/>
    <w:rsid w:val="004438C3"/>
    <w:rsid w:val="0044492F"/>
    <w:rsid w:val="00445352"/>
    <w:rsid w:val="00445D67"/>
    <w:rsid w:val="00446305"/>
    <w:rsid w:val="00450F00"/>
    <w:rsid w:val="0045184B"/>
    <w:rsid w:val="004518AD"/>
    <w:rsid w:val="00461F88"/>
    <w:rsid w:val="0046292F"/>
    <w:rsid w:val="004666BF"/>
    <w:rsid w:val="00466EA7"/>
    <w:rsid w:val="0047218D"/>
    <w:rsid w:val="0047417A"/>
    <w:rsid w:val="0047533D"/>
    <w:rsid w:val="00475482"/>
    <w:rsid w:val="004776B5"/>
    <w:rsid w:val="0048285B"/>
    <w:rsid w:val="00482A04"/>
    <w:rsid w:val="00482F28"/>
    <w:rsid w:val="00485560"/>
    <w:rsid w:val="00485FE6"/>
    <w:rsid w:val="0048799F"/>
    <w:rsid w:val="00490D9C"/>
    <w:rsid w:val="004913EE"/>
    <w:rsid w:val="00493B0C"/>
    <w:rsid w:val="00495680"/>
    <w:rsid w:val="00495906"/>
    <w:rsid w:val="004978CF"/>
    <w:rsid w:val="004A1E19"/>
    <w:rsid w:val="004A23E8"/>
    <w:rsid w:val="004A4012"/>
    <w:rsid w:val="004A4860"/>
    <w:rsid w:val="004A6004"/>
    <w:rsid w:val="004B022D"/>
    <w:rsid w:val="004B03C0"/>
    <w:rsid w:val="004B1199"/>
    <w:rsid w:val="004B280F"/>
    <w:rsid w:val="004B547B"/>
    <w:rsid w:val="004C1330"/>
    <w:rsid w:val="004C396D"/>
    <w:rsid w:val="004C3A47"/>
    <w:rsid w:val="004C637C"/>
    <w:rsid w:val="004C6E5A"/>
    <w:rsid w:val="004C7865"/>
    <w:rsid w:val="004D0515"/>
    <w:rsid w:val="004D2418"/>
    <w:rsid w:val="004D29F0"/>
    <w:rsid w:val="004D43BD"/>
    <w:rsid w:val="004D4DCC"/>
    <w:rsid w:val="004D4DF1"/>
    <w:rsid w:val="004D4F24"/>
    <w:rsid w:val="004D512D"/>
    <w:rsid w:val="004D6DA2"/>
    <w:rsid w:val="004E4059"/>
    <w:rsid w:val="004E45D5"/>
    <w:rsid w:val="004E7D08"/>
    <w:rsid w:val="004F0D0D"/>
    <w:rsid w:val="004F1684"/>
    <w:rsid w:val="004F52C6"/>
    <w:rsid w:val="004F6B74"/>
    <w:rsid w:val="0050270C"/>
    <w:rsid w:val="00510728"/>
    <w:rsid w:val="00510E4D"/>
    <w:rsid w:val="00511F87"/>
    <w:rsid w:val="00512C26"/>
    <w:rsid w:val="0051657B"/>
    <w:rsid w:val="00517314"/>
    <w:rsid w:val="005202E6"/>
    <w:rsid w:val="005221E6"/>
    <w:rsid w:val="005240C0"/>
    <w:rsid w:val="0052576F"/>
    <w:rsid w:val="00527DCD"/>
    <w:rsid w:val="00527F9F"/>
    <w:rsid w:val="00530A2E"/>
    <w:rsid w:val="00531255"/>
    <w:rsid w:val="00533A74"/>
    <w:rsid w:val="005370A5"/>
    <w:rsid w:val="005415C0"/>
    <w:rsid w:val="0054218F"/>
    <w:rsid w:val="00543ED2"/>
    <w:rsid w:val="00545499"/>
    <w:rsid w:val="00546BB7"/>
    <w:rsid w:val="0055015C"/>
    <w:rsid w:val="00551BB0"/>
    <w:rsid w:val="00557F41"/>
    <w:rsid w:val="005648AE"/>
    <w:rsid w:val="0056510D"/>
    <w:rsid w:val="0056521C"/>
    <w:rsid w:val="005671A3"/>
    <w:rsid w:val="0056761E"/>
    <w:rsid w:val="00567743"/>
    <w:rsid w:val="005678B1"/>
    <w:rsid w:val="00567F63"/>
    <w:rsid w:val="00570E97"/>
    <w:rsid w:val="00574B7D"/>
    <w:rsid w:val="0057610E"/>
    <w:rsid w:val="0058029D"/>
    <w:rsid w:val="00580D9F"/>
    <w:rsid w:val="00582B57"/>
    <w:rsid w:val="00584EC0"/>
    <w:rsid w:val="00591683"/>
    <w:rsid w:val="00593EAF"/>
    <w:rsid w:val="00593F8D"/>
    <w:rsid w:val="005947AF"/>
    <w:rsid w:val="00595ABD"/>
    <w:rsid w:val="0059697B"/>
    <w:rsid w:val="005A03CE"/>
    <w:rsid w:val="005A2437"/>
    <w:rsid w:val="005A25F9"/>
    <w:rsid w:val="005A2DAD"/>
    <w:rsid w:val="005B05A4"/>
    <w:rsid w:val="005B39E2"/>
    <w:rsid w:val="005C1370"/>
    <w:rsid w:val="005C4568"/>
    <w:rsid w:val="005C5F2F"/>
    <w:rsid w:val="005C67B3"/>
    <w:rsid w:val="005C6D95"/>
    <w:rsid w:val="005D1A6E"/>
    <w:rsid w:val="005D20CF"/>
    <w:rsid w:val="005D2B7F"/>
    <w:rsid w:val="005D3F49"/>
    <w:rsid w:val="005D4A2B"/>
    <w:rsid w:val="005D4CFD"/>
    <w:rsid w:val="005D6701"/>
    <w:rsid w:val="005D724A"/>
    <w:rsid w:val="005E1F46"/>
    <w:rsid w:val="005E225B"/>
    <w:rsid w:val="005E6051"/>
    <w:rsid w:val="005F2FFB"/>
    <w:rsid w:val="005F3572"/>
    <w:rsid w:val="005F3D7B"/>
    <w:rsid w:val="006030D8"/>
    <w:rsid w:val="00606707"/>
    <w:rsid w:val="00606D53"/>
    <w:rsid w:val="006128E4"/>
    <w:rsid w:val="0061315D"/>
    <w:rsid w:val="0061621E"/>
    <w:rsid w:val="006165B3"/>
    <w:rsid w:val="00616838"/>
    <w:rsid w:val="00621E89"/>
    <w:rsid w:val="00623016"/>
    <w:rsid w:val="0062542A"/>
    <w:rsid w:val="00625DBE"/>
    <w:rsid w:val="006351DA"/>
    <w:rsid w:val="0063738B"/>
    <w:rsid w:val="00637FC7"/>
    <w:rsid w:val="00641035"/>
    <w:rsid w:val="0064315C"/>
    <w:rsid w:val="00645C54"/>
    <w:rsid w:val="00647470"/>
    <w:rsid w:val="00650B5F"/>
    <w:rsid w:val="00651F7F"/>
    <w:rsid w:val="00654056"/>
    <w:rsid w:val="00654335"/>
    <w:rsid w:val="00656796"/>
    <w:rsid w:val="006600C6"/>
    <w:rsid w:val="00661B3E"/>
    <w:rsid w:val="00667AA1"/>
    <w:rsid w:val="00670E83"/>
    <w:rsid w:val="00670F72"/>
    <w:rsid w:val="00677BCD"/>
    <w:rsid w:val="006816BB"/>
    <w:rsid w:val="00681789"/>
    <w:rsid w:val="00682FD9"/>
    <w:rsid w:val="00683727"/>
    <w:rsid w:val="0068463D"/>
    <w:rsid w:val="00684E8B"/>
    <w:rsid w:val="0068537C"/>
    <w:rsid w:val="00692709"/>
    <w:rsid w:val="00692E19"/>
    <w:rsid w:val="00693D41"/>
    <w:rsid w:val="0069493B"/>
    <w:rsid w:val="00695B03"/>
    <w:rsid w:val="00696B9B"/>
    <w:rsid w:val="00697BC6"/>
    <w:rsid w:val="006A2479"/>
    <w:rsid w:val="006A4239"/>
    <w:rsid w:val="006B3945"/>
    <w:rsid w:val="006B4A93"/>
    <w:rsid w:val="006C337B"/>
    <w:rsid w:val="006C5FB2"/>
    <w:rsid w:val="006D006C"/>
    <w:rsid w:val="006D654B"/>
    <w:rsid w:val="006F0281"/>
    <w:rsid w:val="006F0438"/>
    <w:rsid w:val="006F25C3"/>
    <w:rsid w:val="006F27D7"/>
    <w:rsid w:val="006F453A"/>
    <w:rsid w:val="006F7CAB"/>
    <w:rsid w:val="007008A5"/>
    <w:rsid w:val="00702E28"/>
    <w:rsid w:val="00702E71"/>
    <w:rsid w:val="00706C49"/>
    <w:rsid w:val="0070710D"/>
    <w:rsid w:val="007072E4"/>
    <w:rsid w:val="00710C15"/>
    <w:rsid w:val="00711331"/>
    <w:rsid w:val="00712649"/>
    <w:rsid w:val="00715BFC"/>
    <w:rsid w:val="00716EC4"/>
    <w:rsid w:val="0071733E"/>
    <w:rsid w:val="00717918"/>
    <w:rsid w:val="007202F9"/>
    <w:rsid w:val="0072032F"/>
    <w:rsid w:val="00722A0C"/>
    <w:rsid w:val="00724453"/>
    <w:rsid w:val="00727D9E"/>
    <w:rsid w:val="00732E77"/>
    <w:rsid w:val="00733B97"/>
    <w:rsid w:val="00734E6B"/>
    <w:rsid w:val="00742312"/>
    <w:rsid w:val="00745A4E"/>
    <w:rsid w:val="007473F5"/>
    <w:rsid w:val="00752673"/>
    <w:rsid w:val="00753DC6"/>
    <w:rsid w:val="00754715"/>
    <w:rsid w:val="00754C8E"/>
    <w:rsid w:val="00757851"/>
    <w:rsid w:val="00760A33"/>
    <w:rsid w:val="007614C0"/>
    <w:rsid w:val="00764304"/>
    <w:rsid w:val="00766AC7"/>
    <w:rsid w:val="007676CE"/>
    <w:rsid w:val="0077039D"/>
    <w:rsid w:val="0077056E"/>
    <w:rsid w:val="00772DDF"/>
    <w:rsid w:val="00774B15"/>
    <w:rsid w:val="00776C33"/>
    <w:rsid w:val="00781F68"/>
    <w:rsid w:val="007823B7"/>
    <w:rsid w:val="00783FF5"/>
    <w:rsid w:val="00784A13"/>
    <w:rsid w:val="00784C22"/>
    <w:rsid w:val="00786BDB"/>
    <w:rsid w:val="007900EB"/>
    <w:rsid w:val="00791038"/>
    <w:rsid w:val="00795FE2"/>
    <w:rsid w:val="00796673"/>
    <w:rsid w:val="00797D8F"/>
    <w:rsid w:val="007A1287"/>
    <w:rsid w:val="007A23AD"/>
    <w:rsid w:val="007A2539"/>
    <w:rsid w:val="007A28BC"/>
    <w:rsid w:val="007A43CC"/>
    <w:rsid w:val="007A4CBC"/>
    <w:rsid w:val="007A5813"/>
    <w:rsid w:val="007A5C00"/>
    <w:rsid w:val="007A6077"/>
    <w:rsid w:val="007A65BD"/>
    <w:rsid w:val="007A6E0F"/>
    <w:rsid w:val="007B08D4"/>
    <w:rsid w:val="007B5D87"/>
    <w:rsid w:val="007B732B"/>
    <w:rsid w:val="007B780F"/>
    <w:rsid w:val="007C0468"/>
    <w:rsid w:val="007C0874"/>
    <w:rsid w:val="007C0F3A"/>
    <w:rsid w:val="007C2AF7"/>
    <w:rsid w:val="007C5668"/>
    <w:rsid w:val="007C767F"/>
    <w:rsid w:val="007D0523"/>
    <w:rsid w:val="007D2DFE"/>
    <w:rsid w:val="007D2F12"/>
    <w:rsid w:val="007E3F17"/>
    <w:rsid w:val="007F0026"/>
    <w:rsid w:val="007F0E46"/>
    <w:rsid w:val="007F449E"/>
    <w:rsid w:val="007F5274"/>
    <w:rsid w:val="007F7029"/>
    <w:rsid w:val="00802D58"/>
    <w:rsid w:val="00802FC3"/>
    <w:rsid w:val="008044A2"/>
    <w:rsid w:val="0080604C"/>
    <w:rsid w:val="008070CC"/>
    <w:rsid w:val="00807B66"/>
    <w:rsid w:val="00811CAB"/>
    <w:rsid w:val="00812441"/>
    <w:rsid w:val="00815AFB"/>
    <w:rsid w:val="00816BEA"/>
    <w:rsid w:val="008175A9"/>
    <w:rsid w:val="00821358"/>
    <w:rsid w:val="00823706"/>
    <w:rsid w:val="00823DFD"/>
    <w:rsid w:val="0082414B"/>
    <w:rsid w:val="00827C89"/>
    <w:rsid w:val="00832FE2"/>
    <w:rsid w:val="008336E4"/>
    <w:rsid w:val="00836CC1"/>
    <w:rsid w:val="0083784F"/>
    <w:rsid w:val="008403EF"/>
    <w:rsid w:val="0084313A"/>
    <w:rsid w:val="00843BED"/>
    <w:rsid w:val="00844AC4"/>
    <w:rsid w:val="00847552"/>
    <w:rsid w:val="00853D5D"/>
    <w:rsid w:val="00855FFE"/>
    <w:rsid w:val="00857CCE"/>
    <w:rsid w:val="008607D0"/>
    <w:rsid w:val="00860FDC"/>
    <w:rsid w:val="0086207B"/>
    <w:rsid w:val="00863395"/>
    <w:rsid w:val="00864B17"/>
    <w:rsid w:val="0086532F"/>
    <w:rsid w:val="00865E39"/>
    <w:rsid w:val="008661C0"/>
    <w:rsid w:val="00870CD3"/>
    <w:rsid w:val="00870D27"/>
    <w:rsid w:val="00871BF1"/>
    <w:rsid w:val="00872B84"/>
    <w:rsid w:val="00872D52"/>
    <w:rsid w:val="00872F64"/>
    <w:rsid w:val="008735CF"/>
    <w:rsid w:val="0087456E"/>
    <w:rsid w:val="00885947"/>
    <w:rsid w:val="0088653C"/>
    <w:rsid w:val="00886A6F"/>
    <w:rsid w:val="0089027D"/>
    <w:rsid w:val="00892BBD"/>
    <w:rsid w:val="00893315"/>
    <w:rsid w:val="00893C5A"/>
    <w:rsid w:val="008954CE"/>
    <w:rsid w:val="00895806"/>
    <w:rsid w:val="008A0224"/>
    <w:rsid w:val="008A059F"/>
    <w:rsid w:val="008A11EC"/>
    <w:rsid w:val="008A483B"/>
    <w:rsid w:val="008A4EEB"/>
    <w:rsid w:val="008A6B6B"/>
    <w:rsid w:val="008B2E1C"/>
    <w:rsid w:val="008B56A5"/>
    <w:rsid w:val="008C2095"/>
    <w:rsid w:val="008C2B4D"/>
    <w:rsid w:val="008C7A14"/>
    <w:rsid w:val="008D021B"/>
    <w:rsid w:val="008D1AE8"/>
    <w:rsid w:val="008D24C3"/>
    <w:rsid w:val="008D36DF"/>
    <w:rsid w:val="008E01FE"/>
    <w:rsid w:val="008E0BAF"/>
    <w:rsid w:val="008F2CD2"/>
    <w:rsid w:val="008F449A"/>
    <w:rsid w:val="008F5492"/>
    <w:rsid w:val="008F67E9"/>
    <w:rsid w:val="008F7F6B"/>
    <w:rsid w:val="00902276"/>
    <w:rsid w:val="00902423"/>
    <w:rsid w:val="00902647"/>
    <w:rsid w:val="0090264D"/>
    <w:rsid w:val="00902784"/>
    <w:rsid w:val="00902A29"/>
    <w:rsid w:val="00905B2E"/>
    <w:rsid w:val="00907B80"/>
    <w:rsid w:val="00914B91"/>
    <w:rsid w:val="00915080"/>
    <w:rsid w:val="00917574"/>
    <w:rsid w:val="00920FF7"/>
    <w:rsid w:val="00923718"/>
    <w:rsid w:val="00923D2D"/>
    <w:rsid w:val="009249BD"/>
    <w:rsid w:val="00935F12"/>
    <w:rsid w:val="00942863"/>
    <w:rsid w:val="009439A2"/>
    <w:rsid w:val="009516E7"/>
    <w:rsid w:val="0095222F"/>
    <w:rsid w:val="0095276C"/>
    <w:rsid w:val="00953573"/>
    <w:rsid w:val="0095397D"/>
    <w:rsid w:val="00953B06"/>
    <w:rsid w:val="00957A81"/>
    <w:rsid w:val="00957E11"/>
    <w:rsid w:val="00961CDC"/>
    <w:rsid w:val="00962339"/>
    <w:rsid w:val="009624E9"/>
    <w:rsid w:val="0096301C"/>
    <w:rsid w:val="0096357E"/>
    <w:rsid w:val="00970A94"/>
    <w:rsid w:val="00970AE1"/>
    <w:rsid w:val="00975E58"/>
    <w:rsid w:val="0097664B"/>
    <w:rsid w:val="00977A53"/>
    <w:rsid w:val="00983030"/>
    <w:rsid w:val="009859CF"/>
    <w:rsid w:val="009859DB"/>
    <w:rsid w:val="009946B2"/>
    <w:rsid w:val="0099644C"/>
    <w:rsid w:val="00996B22"/>
    <w:rsid w:val="00996FC3"/>
    <w:rsid w:val="009970C6"/>
    <w:rsid w:val="009A0319"/>
    <w:rsid w:val="009A117C"/>
    <w:rsid w:val="009A25AC"/>
    <w:rsid w:val="009A3F9A"/>
    <w:rsid w:val="009A4209"/>
    <w:rsid w:val="009A420B"/>
    <w:rsid w:val="009A5145"/>
    <w:rsid w:val="009A5B5B"/>
    <w:rsid w:val="009A5CF0"/>
    <w:rsid w:val="009A678F"/>
    <w:rsid w:val="009A702C"/>
    <w:rsid w:val="009A714A"/>
    <w:rsid w:val="009B79A6"/>
    <w:rsid w:val="009C00A1"/>
    <w:rsid w:val="009C2C74"/>
    <w:rsid w:val="009C3199"/>
    <w:rsid w:val="009C5D6F"/>
    <w:rsid w:val="009C6306"/>
    <w:rsid w:val="009D3E67"/>
    <w:rsid w:val="009D4AF2"/>
    <w:rsid w:val="009D6328"/>
    <w:rsid w:val="009D6BBD"/>
    <w:rsid w:val="009E0FA9"/>
    <w:rsid w:val="009E2681"/>
    <w:rsid w:val="009E298C"/>
    <w:rsid w:val="009E30E8"/>
    <w:rsid w:val="009E4122"/>
    <w:rsid w:val="009E50C1"/>
    <w:rsid w:val="009E5182"/>
    <w:rsid w:val="009F1BAA"/>
    <w:rsid w:val="009F5146"/>
    <w:rsid w:val="009F7BA6"/>
    <w:rsid w:val="00A007CF"/>
    <w:rsid w:val="00A02683"/>
    <w:rsid w:val="00A06273"/>
    <w:rsid w:val="00A06858"/>
    <w:rsid w:val="00A07D76"/>
    <w:rsid w:val="00A11ECE"/>
    <w:rsid w:val="00A12792"/>
    <w:rsid w:val="00A164F5"/>
    <w:rsid w:val="00A165DE"/>
    <w:rsid w:val="00A1729C"/>
    <w:rsid w:val="00A20C58"/>
    <w:rsid w:val="00A23C47"/>
    <w:rsid w:val="00A2474E"/>
    <w:rsid w:val="00A265FA"/>
    <w:rsid w:val="00A26E5A"/>
    <w:rsid w:val="00A30340"/>
    <w:rsid w:val="00A31619"/>
    <w:rsid w:val="00A363A7"/>
    <w:rsid w:val="00A37DBC"/>
    <w:rsid w:val="00A40FFA"/>
    <w:rsid w:val="00A43704"/>
    <w:rsid w:val="00A43A07"/>
    <w:rsid w:val="00A478EA"/>
    <w:rsid w:val="00A52BDA"/>
    <w:rsid w:val="00A55DDB"/>
    <w:rsid w:val="00A60944"/>
    <w:rsid w:val="00A65729"/>
    <w:rsid w:val="00A66448"/>
    <w:rsid w:val="00A67CE2"/>
    <w:rsid w:val="00A7155F"/>
    <w:rsid w:val="00A84455"/>
    <w:rsid w:val="00A84DCB"/>
    <w:rsid w:val="00A84F07"/>
    <w:rsid w:val="00A861A3"/>
    <w:rsid w:val="00A91F93"/>
    <w:rsid w:val="00A93455"/>
    <w:rsid w:val="00A967AA"/>
    <w:rsid w:val="00AA0D2F"/>
    <w:rsid w:val="00AA191F"/>
    <w:rsid w:val="00AA19B1"/>
    <w:rsid w:val="00AA1CA0"/>
    <w:rsid w:val="00AA212D"/>
    <w:rsid w:val="00AA2206"/>
    <w:rsid w:val="00AA23DB"/>
    <w:rsid w:val="00AA436D"/>
    <w:rsid w:val="00AA4801"/>
    <w:rsid w:val="00AA5066"/>
    <w:rsid w:val="00AA536C"/>
    <w:rsid w:val="00AB03ED"/>
    <w:rsid w:val="00AB34D0"/>
    <w:rsid w:val="00AB3C87"/>
    <w:rsid w:val="00AB56E7"/>
    <w:rsid w:val="00AB76F7"/>
    <w:rsid w:val="00AB7B44"/>
    <w:rsid w:val="00AB7DCE"/>
    <w:rsid w:val="00AB7F36"/>
    <w:rsid w:val="00AC0167"/>
    <w:rsid w:val="00AC0EB3"/>
    <w:rsid w:val="00AC6229"/>
    <w:rsid w:val="00AD05CC"/>
    <w:rsid w:val="00AD0620"/>
    <w:rsid w:val="00AE085B"/>
    <w:rsid w:val="00AE17B2"/>
    <w:rsid w:val="00AE2881"/>
    <w:rsid w:val="00AE3575"/>
    <w:rsid w:val="00AE428F"/>
    <w:rsid w:val="00AE42B0"/>
    <w:rsid w:val="00AE605F"/>
    <w:rsid w:val="00AF405C"/>
    <w:rsid w:val="00AF438D"/>
    <w:rsid w:val="00AF43A2"/>
    <w:rsid w:val="00AF6920"/>
    <w:rsid w:val="00B057AF"/>
    <w:rsid w:val="00B05F1B"/>
    <w:rsid w:val="00B067F9"/>
    <w:rsid w:val="00B10A15"/>
    <w:rsid w:val="00B119DD"/>
    <w:rsid w:val="00B144AC"/>
    <w:rsid w:val="00B1485C"/>
    <w:rsid w:val="00B14E46"/>
    <w:rsid w:val="00B171A3"/>
    <w:rsid w:val="00B2288B"/>
    <w:rsid w:val="00B2514A"/>
    <w:rsid w:val="00B255E0"/>
    <w:rsid w:val="00B26410"/>
    <w:rsid w:val="00B275C7"/>
    <w:rsid w:val="00B3048C"/>
    <w:rsid w:val="00B30689"/>
    <w:rsid w:val="00B311AD"/>
    <w:rsid w:val="00B33C24"/>
    <w:rsid w:val="00B353AB"/>
    <w:rsid w:val="00B3627D"/>
    <w:rsid w:val="00B36466"/>
    <w:rsid w:val="00B3780A"/>
    <w:rsid w:val="00B403FD"/>
    <w:rsid w:val="00B44775"/>
    <w:rsid w:val="00B4541B"/>
    <w:rsid w:val="00B50499"/>
    <w:rsid w:val="00B5059B"/>
    <w:rsid w:val="00B52340"/>
    <w:rsid w:val="00B537AD"/>
    <w:rsid w:val="00B5433F"/>
    <w:rsid w:val="00B543CE"/>
    <w:rsid w:val="00B544E9"/>
    <w:rsid w:val="00B547CE"/>
    <w:rsid w:val="00B55CB6"/>
    <w:rsid w:val="00B56F02"/>
    <w:rsid w:val="00B577B9"/>
    <w:rsid w:val="00B621D1"/>
    <w:rsid w:val="00B62A6C"/>
    <w:rsid w:val="00B650D1"/>
    <w:rsid w:val="00B669BC"/>
    <w:rsid w:val="00B67BAB"/>
    <w:rsid w:val="00B75ACF"/>
    <w:rsid w:val="00B76357"/>
    <w:rsid w:val="00B773BA"/>
    <w:rsid w:val="00B77881"/>
    <w:rsid w:val="00B82285"/>
    <w:rsid w:val="00B83023"/>
    <w:rsid w:val="00B85DAA"/>
    <w:rsid w:val="00B920FE"/>
    <w:rsid w:val="00B9583D"/>
    <w:rsid w:val="00B96D66"/>
    <w:rsid w:val="00B9725B"/>
    <w:rsid w:val="00BA04F6"/>
    <w:rsid w:val="00BA0B98"/>
    <w:rsid w:val="00BA1AC9"/>
    <w:rsid w:val="00BA2C6D"/>
    <w:rsid w:val="00BA2E83"/>
    <w:rsid w:val="00BA3234"/>
    <w:rsid w:val="00BA39DB"/>
    <w:rsid w:val="00BA3BA5"/>
    <w:rsid w:val="00BA49C6"/>
    <w:rsid w:val="00BA6597"/>
    <w:rsid w:val="00BA7C9F"/>
    <w:rsid w:val="00BB2A95"/>
    <w:rsid w:val="00BB515E"/>
    <w:rsid w:val="00BB5419"/>
    <w:rsid w:val="00BB5C13"/>
    <w:rsid w:val="00BB7ECB"/>
    <w:rsid w:val="00BC3037"/>
    <w:rsid w:val="00BC4288"/>
    <w:rsid w:val="00BC6989"/>
    <w:rsid w:val="00BD2CEA"/>
    <w:rsid w:val="00BD3651"/>
    <w:rsid w:val="00BD5EFE"/>
    <w:rsid w:val="00BD7D07"/>
    <w:rsid w:val="00BE18DE"/>
    <w:rsid w:val="00BE22D4"/>
    <w:rsid w:val="00BE31B4"/>
    <w:rsid w:val="00BE3FC3"/>
    <w:rsid w:val="00BE4396"/>
    <w:rsid w:val="00BF079D"/>
    <w:rsid w:val="00BF0955"/>
    <w:rsid w:val="00BF171D"/>
    <w:rsid w:val="00BF4CB8"/>
    <w:rsid w:val="00BF62B1"/>
    <w:rsid w:val="00BF6FA7"/>
    <w:rsid w:val="00BF7269"/>
    <w:rsid w:val="00C048B2"/>
    <w:rsid w:val="00C04A02"/>
    <w:rsid w:val="00C05BA2"/>
    <w:rsid w:val="00C07846"/>
    <w:rsid w:val="00C07A9C"/>
    <w:rsid w:val="00C10B37"/>
    <w:rsid w:val="00C124C4"/>
    <w:rsid w:val="00C128FE"/>
    <w:rsid w:val="00C1344A"/>
    <w:rsid w:val="00C15256"/>
    <w:rsid w:val="00C1548C"/>
    <w:rsid w:val="00C15A1C"/>
    <w:rsid w:val="00C232CB"/>
    <w:rsid w:val="00C23FBB"/>
    <w:rsid w:val="00C24A83"/>
    <w:rsid w:val="00C2735D"/>
    <w:rsid w:val="00C32408"/>
    <w:rsid w:val="00C40392"/>
    <w:rsid w:val="00C440F0"/>
    <w:rsid w:val="00C44384"/>
    <w:rsid w:val="00C44C18"/>
    <w:rsid w:val="00C466F4"/>
    <w:rsid w:val="00C4693B"/>
    <w:rsid w:val="00C47389"/>
    <w:rsid w:val="00C50E20"/>
    <w:rsid w:val="00C513CC"/>
    <w:rsid w:val="00C5170F"/>
    <w:rsid w:val="00C565C7"/>
    <w:rsid w:val="00C57A63"/>
    <w:rsid w:val="00C61E5E"/>
    <w:rsid w:val="00C655E4"/>
    <w:rsid w:val="00C667E8"/>
    <w:rsid w:val="00C719E5"/>
    <w:rsid w:val="00C7221A"/>
    <w:rsid w:val="00C727F3"/>
    <w:rsid w:val="00C736AA"/>
    <w:rsid w:val="00C73D3F"/>
    <w:rsid w:val="00C80335"/>
    <w:rsid w:val="00C80B79"/>
    <w:rsid w:val="00C8431D"/>
    <w:rsid w:val="00C86A42"/>
    <w:rsid w:val="00C8716C"/>
    <w:rsid w:val="00C90F63"/>
    <w:rsid w:val="00C9251C"/>
    <w:rsid w:val="00C95EC7"/>
    <w:rsid w:val="00C96C21"/>
    <w:rsid w:val="00CA090B"/>
    <w:rsid w:val="00CA2DDB"/>
    <w:rsid w:val="00CA60F5"/>
    <w:rsid w:val="00CA7990"/>
    <w:rsid w:val="00CB1BDC"/>
    <w:rsid w:val="00CB5F2A"/>
    <w:rsid w:val="00CB6559"/>
    <w:rsid w:val="00CB6679"/>
    <w:rsid w:val="00CB7AA0"/>
    <w:rsid w:val="00CB7EE4"/>
    <w:rsid w:val="00CC04BC"/>
    <w:rsid w:val="00CC1BBE"/>
    <w:rsid w:val="00CC24C9"/>
    <w:rsid w:val="00CC2D9D"/>
    <w:rsid w:val="00CC5366"/>
    <w:rsid w:val="00CC70C4"/>
    <w:rsid w:val="00CD3580"/>
    <w:rsid w:val="00CD65C7"/>
    <w:rsid w:val="00CD6C7B"/>
    <w:rsid w:val="00CE67AE"/>
    <w:rsid w:val="00CF2461"/>
    <w:rsid w:val="00CF25ED"/>
    <w:rsid w:val="00CF2E5A"/>
    <w:rsid w:val="00CF3AF4"/>
    <w:rsid w:val="00CF49FF"/>
    <w:rsid w:val="00CF4F11"/>
    <w:rsid w:val="00D04BF2"/>
    <w:rsid w:val="00D052AE"/>
    <w:rsid w:val="00D1176C"/>
    <w:rsid w:val="00D12BAF"/>
    <w:rsid w:val="00D145B6"/>
    <w:rsid w:val="00D2064D"/>
    <w:rsid w:val="00D2149A"/>
    <w:rsid w:val="00D21687"/>
    <w:rsid w:val="00D2427E"/>
    <w:rsid w:val="00D267F9"/>
    <w:rsid w:val="00D31C6B"/>
    <w:rsid w:val="00D34E6D"/>
    <w:rsid w:val="00D3795B"/>
    <w:rsid w:val="00D4050B"/>
    <w:rsid w:val="00D40565"/>
    <w:rsid w:val="00D41619"/>
    <w:rsid w:val="00D42054"/>
    <w:rsid w:val="00D458E8"/>
    <w:rsid w:val="00D47731"/>
    <w:rsid w:val="00D546DD"/>
    <w:rsid w:val="00D61976"/>
    <w:rsid w:val="00D62D9C"/>
    <w:rsid w:val="00D63401"/>
    <w:rsid w:val="00D64C29"/>
    <w:rsid w:val="00D660C5"/>
    <w:rsid w:val="00D707D6"/>
    <w:rsid w:val="00D72CAF"/>
    <w:rsid w:val="00D73874"/>
    <w:rsid w:val="00D75052"/>
    <w:rsid w:val="00D75240"/>
    <w:rsid w:val="00D76758"/>
    <w:rsid w:val="00D77630"/>
    <w:rsid w:val="00D80E32"/>
    <w:rsid w:val="00D814A3"/>
    <w:rsid w:val="00D83966"/>
    <w:rsid w:val="00D84227"/>
    <w:rsid w:val="00D8442E"/>
    <w:rsid w:val="00D84839"/>
    <w:rsid w:val="00D84F68"/>
    <w:rsid w:val="00D87B14"/>
    <w:rsid w:val="00D87F37"/>
    <w:rsid w:val="00D90205"/>
    <w:rsid w:val="00D9069F"/>
    <w:rsid w:val="00D908BD"/>
    <w:rsid w:val="00D91489"/>
    <w:rsid w:val="00D92A1D"/>
    <w:rsid w:val="00D95EEA"/>
    <w:rsid w:val="00D97E3A"/>
    <w:rsid w:val="00DA04B2"/>
    <w:rsid w:val="00DA06BD"/>
    <w:rsid w:val="00DA2C79"/>
    <w:rsid w:val="00DA37A6"/>
    <w:rsid w:val="00DA3DCB"/>
    <w:rsid w:val="00DA53AA"/>
    <w:rsid w:val="00DA5DED"/>
    <w:rsid w:val="00DA6C77"/>
    <w:rsid w:val="00DA6CAA"/>
    <w:rsid w:val="00DA74D4"/>
    <w:rsid w:val="00DB261A"/>
    <w:rsid w:val="00DD0070"/>
    <w:rsid w:val="00DD047C"/>
    <w:rsid w:val="00DD0D4F"/>
    <w:rsid w:val="00DE17A0"/>
    <w:rsid w:val="00DF031F"/>
    <w:rsid w:val="00DF1FB3"/>
    <w:rsid w:val="00DF2264"/>
    <w:rsid w:val="00DF7F7F"/>
    <w:rsid w:val="00E02271"/>
    <w:rsid w:val="00E02F9E"/>
    <w:rsid w:val="00E03896"/>
    <w:rsid w:val="00E044AC"/>
    <w:rsid w:val="00E048D5"/>
    <w:rsid w:val="00E051D8"/>
    <w:rsid w:val="00E055BD"/>
    <w:rsid w:val="00E06E5D"/>
    <w:rsid w:val="00E11988"/>
    <w:rsid w:val="00E13367"/>
    <w:rsid w:val="00E16762"/>
    <w:rsid w:val="00E2171C"/>
    <w:rsid w:val="00E21E13"/>
    <w:rsid w:val="00E24368"/>
    <w:rsid w:val="00E309CC"/>
    <w:rsid w:val="00E30C50"/>
    <w:rsid w:val="00E32062"/>
    <w:rsid w:val="00E32599"/>
    <w:rsid w:val="00E326C8"/>
    <w:rsid w:val="00E40EEE"/>
    <w:rsid w:val="00E42736"/>
    <w:rsid w:val="00E44291"/>
    <w:rsid w:val="00E44CA6"/>
    <w:rsid w:val="00E453CA"/>
    <w:rsid w:val="00E457FD"/>
    <w:rsid w:val="00E46F7D"/>
    <w:rsid w:val="00E4735E"/>
    <w:rsid w:val="00E475F4"/>
    <w:rsid w:val="00E502DC"/>
    <w:rsid w:val="00E503D4"/>
    <w:rsid w:val="00E54458"/>
    <w:rsid w:val="00E55131"/>
    <w:rsid w:val="00E5537C"/>
    <w:rsid w:val="00E56B2D"/>
    <w:rsid w:val="00E6034E"/>
    <w:rsid w:val="00E6109C"/>
    <w:rsid w:val="00E63007"/>
    <w:rsid w:val="00E63A52"/>
    <w:rsid w:val="00E63F9F"/>
    <w:rsid w:val="00E64949"/>
    <w:rsid w:val="00E65056"/>
    <w:rsid w:val="00E65AD9"/>
    <w:rsid w:val="00E6759C"/>
    <w:rsid w:val="00E67CC2"/>
    <w:rsid w:val="00E70694"/>
    <w:rsid w:val="00E73446"/>
    <w:rsid w:val="00E73526"/>
    <w:rsid w:val="00E735C1"/>
    <w:rsid w:val="00E75BFE"/>
    <w:rsid w:val="00E77B86"/>
    <w:rsid w:val="00E806C5"/>
    <w:rsid w:val="00E80A68"/>
    <w:rsid w:val="00E81F72"/>
    <w:rsid w:val="00E822FB"/>
    <w:rsid w:val="00E85513"/>
    <w:rsid w:val="00E86241"/>
    <w:rsid w:val="00E87C01"/>
    <w:rsid w:val="00E90194"/>
    <w:rsid w:val="00E91023"/>
    <w:rsid w:val="00E912A7"/>
    <w:rsid w:val="00E913C5"/>
    <w:rsid w:val="00E91E93"/>
    <w:rsid w:val="00E939AD"/>
    <w:rsid w:val="00E94347"/>
    <w:rsid w:val="00E94B6C"/>
    <w:rsid w:val="00E97F17"/>
    <w:rsid w:val="00EA1C12"/>
    <w:rsid w:val="00EA4A3B"/>
    <w:rsid w:val="00EB0CD1"/>
    <w:rsid w:val="00EB1A83"/>
    <w:rsid w:val="00EB41C7"/>
    <w:rsid w:val="00EB4277"/>
    <w:rsid w:val="00EB5A8F"/>
    <w:rsid w:val="00EB7386"/>
    <w:rsid w:val="00EC0742"/>
    <w:rsid w:val="00EC1196"/>
    <w:rsid w:val="00EC21BB"/>
    <w:rsid w:val="00EC6DDD"/>
    <w:rsid w:val="00EC74CF"/>
    <w:rsid w:val="00ED3804"/>
    <w:rsid w:val="00ED3DC8"/>
    <w:rsid w:val="00ED46AF"/>
    <w:rsid w:val="00ED74A1"/>
    <w:rsid w:val="00EE05B6"/>
    <w:rsid w:val="00EE269D"/>
    <w:rsid w:val="00EE324C"/>
    <w:rsid w:val="00EE585D"/>
    <w:rsid w:val="00EE6545"/>
    <w:rsid w:val="00EF1C32"/>
    <w:rsid w:val="00EF5685"/>
    <w:rsid w:val="00EF6A63"/>
    <w:rsid w:val="00F00204"/>
    <w:rsid w:val="00F01094"/>
    <w:rsid w:val="00F01BA6"/>
    <w:rsid w:val="00F0351A"/>
    <w:rsid w:val="00F03529"/>
    <w:rsid w:val="00F07E2C"/>
    <w:rsid w:val="00F101A9"/>
    <w:rsid w:val="00F11E49"/>
    <w:rsid w:val="00F15539"/>
    <w:rsid w:val="00F15560"/>
    <w:rsid w:val="00F155D0"/>
    <w:rsid w:val="00F1667E"/>
    <w:rsid w:val="00F21DBF"/>
    <w:rsid w:val="00F22907"/>
    <w:rsid w:val="00F240B0"/>
    <w:rsid w:val="00F245DB"/>
    <w:rsid w:val="00F32775"/>
    <w:rsid w:val="00F33255"/>
    <w:rsid w:val="00F408E6"/>
    <w:rsid w:val="00F4227C"/>
    <w:rsid w:val="00F42ADD"/>
    <w:rsid w:val="00F43F54"/>
    <w:rsid w:val="00F524F0"/>
    <w:rsid w:val="00F548CE"/>
    <w:rsid w:val="00F5507D"/>
    <w:rsid w:val="00F611BC"/>
    <w:rsid w:val="00F626F2"/>
    <w:rsid w:val="00F64873"/>
    <w:rsid w:val="00F65AB5"/>
    <w:rsid w:val="00F67273"/>
    <w:rsid w:val="00F70977"/>
    <w:rsid w:val="00F71B14"/>
    <w:rsid w:val="00F71C54"/>
    <w:rsid w:val="00F71E2C"/>
    <w:rsid w:val="00F74E8F"/>
    <w:rsid w:val="00F7525E"/>
    <w:rsid w:val="00F80036"/>
    <w:rsid w:val="00F803F9"/>
    <w:rsid w:val="00F86516"/>
    <w:rsid w:val="00F91C42"/>
    <w:rsid w:val="00F92ED4"/>
    <w:rsid w:val="00F93CD1"/>
    <w:rsid w:val="00F94003"/>
    <w:rsid w:val="00F958A5"/>
    <w:rsid w:val="00F95CC0"/>
    <w:rsid w:val="00F965A5"/>
    <w:rsid w:val="00F9757A"/>
    <w:rsid w:val="00FA2673"/>
    <w:rsid w:val="00FA368D"/>
    <w:rsid w:val="00FA4111"/>
    <w:rsid w:val="00FA5EF5"/>
    <w:rsid w:val="00FA5FBD"/>
    <w:rsid w:val="00FA6C12"/>
    <w:rsid w:val="00FB157B"/>
    <w:rsid w:val="00FB4F1E"/>
    <w:rsid w:val="00FB5904"/>
    <w:rsid w:val="00FB5C1E"/>
    <w:rsid w:val="00FC2718"/>
    <w:rsid w:val="00FC27FD"/>
    <w:rsid w:val="00FC750C"/>
    <w:rsid w:val="00FD5A75"/>
    <w:rsid w:val="00FD6D9F"/>
    <w:rsid w:val="00FD7FD7"/>
    <w:rsid w:val="00FE3308"/>
    <w:rsid w:val="00FE673D"/>
    <w:rsid w:val="00FE6746"/>
    <w:rsid w:val="00FF33DD"/>
    <w:rsid w:val="00FF5C04"/>
    <w:rsid w:val="00FF68D6"/>
    <w:rsid w:val="00FF6D28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30E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D17C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3BA"/>
    <w:pPr>
      <w:ind w:left="720"/>
    </w:pPr>
    <w:rPr>
      <w:lang w:eastAsia="en-US"/>
    </w:rPr>
  </w:style>
  <w:style w:type="paragraph" w:styleId="NoSpacing">
    <w:name w:val="No Spacing"/>
    <w:uiPriority w:val="1"/>
    <w:qFormat/>
    <w:rsid w:val="00B773B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773BA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773B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773BA"/>
  </w:style>
  <w:style w:type="paragraph" w:styleId="Footer">
    <w:name w:val="footer"/>
    <w:basedOn w:val="Normal"/>
    <w:link w:val="FooterChar"/>
    <w:uiPriority w:val="99"/>
    <w:unhideWhenUsed/>
    <w:rsid w:val="00B773BA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773B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636F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40565"/>
    <w:pPr>
      <w:keepLines/>
      <w:spacing w:after="240"/>
    </w:pPr>
    <w:rPr>
      <w:rFonts w:ascii="Arial" w:hAnsi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40565"/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42736"/>
  </w:style>
  <w:style w:type="character" w:styleId="UnresolvedMention">
    <w:name w:val="Unresolved Mention"/>
    <w:basedOn w:val="DefaultParagraphFont"/>
    <w:uiPriority w:val="99"/>
    <w:rsid w:val="00343E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E12"/>
    <w:rPr>
      <w:b/>
      <w:bCs/>
    </w:rPr>
  </w:style>
  <w:style w:type="paragraph" w:styleId="NormalWeb">
    <w:name w:val="Normal (Web)"/>
    <w:basedOn w:val="Normal"/>
    <w:uiPriority w:val="99"/>
    <w:unhideWhenUsed/>
    <w:rsid w:val="00343E1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10B37"/>
    <w:rPr>
      <w:color w:val="954F72" w:themeColor="followedHyperlink"/>
      <w:u w:val="single"/>
    </w:rPr>
  </w:style>
  <w:style w:type="paragraph" w:customStyle="1" w:styleId="elementtoproof">
    <w:name w:val="elementtoproof"/>
    <w:basedOn w:val="Normal"/>
    <w:rsid w:val="00F035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47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60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193578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94693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68987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6701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16205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7002032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3418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706512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9883001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57906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7866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116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59488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35648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957558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07925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823769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26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Kirk</dc:creator>
  <cp:keywords/>
  <dc:description/>
  <cp:lastModifiedBy>Joanne Kirk</cp:lastModifiedBy>
  <cp:revision>45</cp:revision>
  <cp:lastPrinted>2024-04-16T15:27:00Z</cp:lastPrinted>
  <dcterms:created xsi:type="dcterms:W3CDTF">2026-02-04T18:10:00Z</dcterms:created>
  <dcterms:modified xsi:type="dcterms:W3CDTF">2026-05-06T18:17:00Z</dcterms:modified>
  <cp:category/>
</cp:coreProperties>
</file>